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66E45" w:rsidRPr="001808A7" w:rsidP="00180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08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08A7" w:rsidR="00F800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08A7">
        <w:rPr>
          <w:rFonts w:ascii="Times New Roman" w:hAnsi="Times New Roman"/>
          <w:color w:val="000000"/>
          <w:sz w:val="24"/>
          <w:szCs w:val="24"/>
          <w:lang w:eastAsia="ru-RU"/>
        </w:rPr>
        <w:t>Дело № 1-</w:t>
      </w:r>
      <w:r w:rsidR="00184989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="00015373">
        <w:rPr>
          <w:rFonts w:ascii="Times New Roman" w:hAnsi="Times New Roman"/>
          <w:color w:val="000000"/>
          <w:sz w:val="24"/>
          <w:szCs w:val="24"/>
          <w:lang w:eastAsia="ru-RU"/>
        </w:rPr>
        <w:t>-2401</w:t>
      </w:r>
      <w:r w:rsidRPr="001808A7"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Pr="001808A7" w:rsidR="00055A5D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B15CE9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DE78FE" w:rsidRPr="003A660F" w:rsidP="00DE78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A660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ПОСТАНОВЛЕНИЕ</w:t>
      </w:r>
    </w:p>
    <w:p w:rsidR="00DE78FE" w:rsidRPr="003A660F" w:rsidP="00DE7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A660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 прекращении уголовного дела</w:t>
      </w:r>
    </w:p>
    <w:p w:rsidR="00814A9E" w:rsidRPr="003A660F" w:rsidP="001808A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66E45" w:rsidRPr="003A660F" w:rsidP="001808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>26</w:t>
      </w:r>
      <w:r w:rsidRPr="003A660F" w:rsidR="00055A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60F">
        <w:rPr>
          <w:rFonts w:ascii="Times New Roman" w:hAnsi="Times New Roman"/>
          <w:sz w:val="28"/>
          <w:szCs w:val="28"/>
          <w:lang w:eastAsia="ru-RU"/>
        </w:rPr>
        <w:t>марта</w:t>
      </w:r>
      <w:r w:rsidRPr="003A660F" w:rsidR="00055A5D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Pr="003A660F" w:rsidR="00B15CE9">
        <w:rPr>
          <w:rFonts w:ascii="Times New Roman" w:hAnsi="Times New Roman"/>
          <w:sz w:val="28"/>
          <w:szCs w:val="28"/>
          <w:lang w:eastAsia="ru-RU"/>
        </w:rPr>
        <w:t>4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3A660F" w:rsidR="000478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3A660F" w:rsidR="00BA4A5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A660F" w:rsidR="00AD3AD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A660F" w:rsidR="008905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60F" w:rsidR="001010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60F" w:rsidR="001347E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A660F" w:rsidR="005D27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60F" w:rsidR="001808A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A660F" w:rsidR="004D0CD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A660F" w:rsidR="004D0C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60F" w:rsidR="001808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60F" w:rsidR="00067207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3A660F" w:rsidR="004D0CDA">
        <w:rPr>
          <w:rFonts w:ascii="Times New Roman" w:hAnsi="Times New Roman"/>
          <w:sz w:val="28"/>
          <w:szCs w:val="28"/>
          <w:lang w:eastAsia="ru-RU"/>
        </w:rPr>
        <w:t>Пыть-Ях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814A9E" w:rsidRPr="003A660F" w:rsidP="001808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>Мировой судья судебного участка № 1 Пыть-Яхского судебного района Ханты-Мансийского автономного округа – Югры Костарева Е.И.,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 xml:space="preserve">при секретаре судебного заседания – Груничевой К.В.,  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 xml:space="preserve">с участием государственного обвинителя – помощника прокурора г. Пыть-Яха </w:t>
      </w:r>
      <w:r w:rsidRPr="003A660F" w:rsidR="000075DF">
        <w:rPr>
          <w:rFonts w:ascii="Times New Roman" w:hAnsi="Times New Roman"/>
          <w:sz w:val="28"/>
          <w:szCs w:val="28"/>
          <w:lang w:eastAsia="ru-RU"/>
        </w:rPr>
        <w:t>Сайрановой Л.И</w:t>
      </w:r>
      <w:r w:rsidRPr="003A660F">
        <w:rPr>
          <w:rFonts w:ascii="Times New Roman" w:hAnsi="Times New Roman"/>
          <w:sz w:val="28"/>
          <w:szCs w:val="28"/>
          <w:lang w:eastAsia="ru-RU"/>
        </w:rPr>
        <w:t>.,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 xml:space="preserve">подсудимой – Бабич А.О., 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>защитника – адвоката Кравченко Н.В., представивше</w:t>
      </w:r>
      <w:r w:rsidRPr="003A660F" w:rsidR="00DB39C1">
        <w:rPr>
          <w:rFonts w:ascii="Times New Roman" w:hAnsi="Times New Roman"/>
          <w:sz w:val="28"/>
          <w:szCs w:val="28"/>
          <w:lang w:eastAsia="ru-RU"/>
        </w:rPr>
        <w:t>й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удостоверение №</w:t>
      </w:r>
      <w:r w:rsidRPr="003A660F" w:rsidR="00DB39C1">
        <w:rPr>
          <w:rFonts w:ascii="Times New Roman" w:hAnsi="Times New Roman"/>
          <w:sz w:val="28"/>
          <w:szCs w:val="28"/>
          <w:lang w:eastAsia="ru-RU"/>
        </w:rPr>
        <w:t> </w:t>
      </w:r>
      <w:r w:rsidR="00935AEB">
        <w:rPr>
          <w:rFonts w:ascii="Times New Roman" w:hAnsi="Times New Roman"/>
          <w:sz w:val="28"/>
          <w:szCs w:val="28"/>
          <w:lang w:eastAsia="ru-RU"/>
        </w:rPr>
        <w:t>----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>рассмотрев в открытом судебном заседании уголовное дело в отношении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 xml:space="preserve">Бабич Анастасии Олеговны, </w:t>
      </w:r>
      <w:r w:rsidR="00935AEB">
        <w:rPr>
          <w:rFonts w:ascii="Times New Roman" w:hAnsi="Times New Roman"/>
          <w:sz w:val="28"/>
          <w:szCs w:val="28"/>
          <w:lang w:eastAsia="ru-RU"/>
        </w:rPr>
        <w:t>----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>обвиняемой в совершении преступления, предусмотренного ч. 1 ст. 160 УК РФ</w:t>
      </w:r>
    </w:p>
    <w:p w:rsidR="00184989" w:rsidRPr="003A660F" w:rsidP="000075D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660F">
        <w:rPr>
          <w:rFonts w:ascii="Times New Roman" w:hAnsi="Times New Roman"/>
          <w:b/>
          <w:sz w:val="28"/>
          <w:szCs w:val="28"/>
          <w:lang w:eastAsia="ru-RU"/>
        </w:rPr>
        <w:t>УСТАНОВИЛ: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>Бабич Анастасия Олеговна совершила присвоение, то есть хищение чужого имущества, вверенного виновному.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>Указанное преступление совершено в г</w:t>
      </w:r>
      <w:r w:rsidR="00935AEB">
        <w:rPr>
          <w:rFonts w:ascii="Times New Roman" w:hAnsi="Times New Roman"/>
          <w:sz w:val="28"/>
          <w:szCs w:val="28"/>
          <w:lang w:eastAsia="ru-RU"/>
        </w:rPr>
        <w:t>---</w:t>
      </w:r>
      <w:r w:rsidRPr="003A660F">
        <w:rPr>
          <w:rFonts w:ascii="Times New Roman" w:hAnsi="Times New Roman"/>
          <w:sz w:val="28"/>
          <w:szCs w:val="28"/>
          <w:lang w:eastAsia="ru-RU"/>
        </w:rPr>
        <w:t>Ханты-Мансийского автономного округа – Югры при следующих обстоятельствах.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года, в дневное время, более точное время в ходе дознания не установлено, Бабич А.О., на основании трудового договора № </w:t>
      </w: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и приказа (распоряжения) о переводе работника на другую работу № </w:t>
      </w: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являясь товароведом магазина «</w:t>
      </w: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расположенного по адресу: ХМАО-Югра, г.  </w:t>
      </w: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», будучи материально ответственным лицом в соответствии с должностной инструкцией от </w:t>
      </w: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и договором о полной индивидуальной материальной ответственности от </w:t>
      </w: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достоверно зная, что в сейфе кабинета директора хранятся вверенные ей денежные средства, принадлежащие </w:t>
      </w: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решила их присвоить.  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 xml:space="preserve">В продолжение своих преступных действий Бабич А.О., </w:t>
      </w:r>
      <w:r w:rsidR="00935AEB">
        <w:rPr>
          <w:rFonts w:ascii="Times New Roman" w:hAnsi="Times New Roman"/>
          <w:sz w:val="28"/>
          <w:szCs w:val="28"/>
          <w:lang w:eastAsia="ru-RU"/>
        </w:rPr>
        <w:t>----</w:t>
      </w:r>
      <w:r w:rsidRPr="003A660F">
        <w:rPr>
          <w:rFonts w:ascii="Times New Roman" w:hAnsi="Times New Roman"/>
          <w:sz w:val="28"/>
          <w:szCs w:val="28"/>
          <w:lang w:eastAsia="ru-RU"/>
        </w:rPr>
        <w:t>в дневное время, более точное время в ходе дознания не установлено, находясь в помещении кабинета директора магазина «</w:t>
      </w:r>
      <w:r w:rsidR="00935AEB">
        <w:rPr>
          <w:rFonts w:ascii="Times New Roman" w:hAnsi="Times New Roman"/>
          <w:sz w:val="28"/>
          <w:szCs w:val="28"/>
          <w:lang w:eastAsia="ru-RU"/>
        </w:rPr>
        <w:t>---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расположенного по вышеуказанному адресу, умышлено, имея умысел на совершение хищения чужого имущества, предвидя наступление общественно-опасных последствий в виде причинения имущественного ущерба,  и желая их наступления, действуя из корыстных побуждений,  завладела из сейфа денежными средствами в сумме </w:t>
      </w:r>
      <w:r w:rsidR="00935AEB">
        <w:rPr>
          <w:rFonts w:ascii="Times New Roman" w:hAnsi="Times New Roman"/>
          <w:sz w:val="28"/>
          <w:szCs w:val="28"/>
          <w:lang w:eastAsia="ru-RU"/>
        </w:rPr>
        <w:t>---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руб.,  купюрами и монетами различного наминала,  принадлежащими </w:t>
      </w:r>
      <w:r w:rsidR="00935AEB">
        <w:rPr>
          <w:rFonts w:ascii="Times New Roman" w:hAnsi="Times New Roman"/>
          <w:sz w:val="28"/>
          <w:szCs w:val="28"/>
          <w:lang w:eastAsia="ru-RU"/>
        </w:rPr>
        <w:t>----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после чего денежные средства вынесла из помещения магазина «</w:t>
      </w:r>
      <w:r w:rsidR="00935AEB">
        <w:rPr>
          <w:rFonts w:ascii="Times New Roman" w:hAnsi="Times New Roman"/>
          <w:sz w:val="28"/>
          <w:szCs w:val="28"/>
          <w:lang w:eastAsia="ru-RU"/>
        </w:rPr>
        <w:t>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и впоследствии распорядилась ими в личных целях </w:t>
      </w:r>
      <w:r w:rsidRPr="003A660F">
        <w:rPr>
          <w:rFonts w:ascii="Times New Roman" w:hAnsi="Times New Roman"/>
          <w:sz w:val="28"/>
          <w:szCs w:val="28"/>
          <w:lang w:eastAsia="ru-RU"/>
        </w:rPr>
        <w:t>по своему усмотрению, то есть похитила вышеуказанную сумму денежных средств путем присвоения.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 xml:space="preserve">Своими умышленными, корыстными действиями Бабич А.О.  причинила </w:t>
      </w:r>
      <w:r w:rsidR="00935AEB">
        <w:rPr>
          <w:rFonts w:ascii="Times New Roman" w:hAnsi="Times New Roman"/>
          <w:sz w:val="28"/>
          <w:szCs w:val="28"/>
          <w:lang w:eastAsia="ru-RU"/>
        </w:rPr>
        <w:t>---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незначительный имущественный ущерб на сумму </w:t>
      </w:r>
      <w:r w:rsidR="00935AEB">
        <w:rPr>
          <w:rFonts w:ascii="Times New Roman" w:hAnsi="Times New Roman"/>
          <w:sz w:val="28"/>
          <w:szCs w:val="28"/>
          <w:lang w:eastAsia="ru-RU"/>
        </w:rPr>
        <w:t>---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рублей.   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>Действия Бабич А.О. квалифицированы по ч. 1 ст. 160 УК РФ – присвоение, то есть хищение чужого имущества, вверенного виновному.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>С предъявленным обвинением по ч. 1 ст. 160 УК РФ подсудимая Бабич А.О. согласна в полном объеме. При ознакомлении с материалами уголовного дела Бабич А.О. в присутствии защитника заявила ходатайство о постановлении приговора без проведения судебного разбирательства.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>В судебном заседании подсудимая Бабич А.О. в присутствии защитника, ходатайство о постановлении приговора без проведения судебного разбирательства поддержала, суду показала, что предъявленное обвинение ей понятно, она полностью согласна с предъявленным обвинением, вину признает в полном объеме, в содеянном раскаивается, ходатайство ею заявлено добровольно, после консультации с защитником и в его присутствии, характер и последствия заявленного ходатайства понимает и осознает.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 xml:space="preserve">Защитник – адвокат Кравченко Н.В. поддержала ходатайство о постановлении приговора в особом порядке принятия судебного решения.  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 xml:space="preserve">Представитель потерпевшего </w:t>
      </w:r>
      <w:r w:rsidR="00935AEB">
        <w:rPr>
          <w:rFonts w:ascii="Times New Roman" w:hAnsi="Times New Roman"/>
          <w:sz w:val="28"/>
          <w:szCs w:val="28"/>
          <w:lang w:eastAsia="ru-RU"/>
        </w:rPr>
        <w:t>---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в судебном заседании участия не принимал, направил в суд ходатайство о рассмотрении дела в свое отсутствие, указал, что особый порядок постановления приговора ему разъяснен и понятен, против постановления приговора в особом порядке не возражает. 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 xml:space="preserve">Государственный обвинитель не возражал против постановления приговора в отношении Бабич А.О. без судебного разбирательства в связи с согласием подсудимой с предъявленным обвинением. 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>Мировой судья не усмотрел оснований сомневаться в том, что заявление о признании вины сделано подсудимой Бабич А.О. добровольно, с полным пониманием предъявленного ей обвинения и последствий такого заявления.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 xml:space="preserve">Учитывая поведение подсудимой в судебном заседании, у мирового судьи не возникло также сомнений в том, что Бабич А.О. вменяема, осознает фактический характер и общественную опасность своих действий и может руководить ими. Согласно сведениям, представленным </w:t>
      </w:r>
      <w:r w:rsidR="00935AEB">
        <w:rPr>
          <w:rFonts w:ascii="Times New Roman" w:hAnsi="Times New Roman"/>
          <w:sz w:val="28"/>
          <w:szCs w:val="28"/>
          <w:lang w:eastAsia="ru-RU"/>
        </w:rPr>
        <w:t>---</w:t>
      </w:r>
      <w:r w:rsidRPr="003A660F">
        <w:rPr>
          <w:rFonts w:ascii="Times New Roman" w:hAnsi="Times New Roman"/>
          <w:sz w:val="28"/>
          <w:szCs w:val="28"/>
          <w:lang w:eastAsia="ru-RU"/>
        </w:rPr>
        <w:t xml:space="preserve"> Бабич А.О. на учете у врача-нарколога и врача-психиатра не состоит.</w:t>
      </w:r>
    </w:p>
    <w:p w:rsidR="00184989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 xml:space="preserve">Мировой судья, выслушав мнение сторон, приходит к выводу, что обвинение, с которым согласилась подсудимая, предъявлено ей обоснованно, подтверждается доказательствами, собранными по уголовному делу, и постановляет приговор в порядке особого производства, поскольку совершенное подсудимой преступление относится к категории небольшой тяжести, государственный обвинитель и представитель потерпевшего не возражали против постановления приговора в особом порядке, подсудимая </w:t>
      </w:r>
      <w:r w:rsidRPr="003A660F">
        <w:rPr>
          <w:rFonts w:ascii="Times New Roman" w:hAnsi="Times New Roman"/>
          <w:sz w:val="28"/>
          <w:szCs w:val="28"/>
          <w:lang w:eastAsia="ru-RU"/>
        </w:rPr>
        <w:t>осознает характер и последствия заявленного ею ходатайства о постановлении приговора в порядке особого производства, которое заявлено ею своевременно, добровольно и после консультации с защитником.</w:t>
      </w:r>
    </w:p>
    <w:p w:rsidR="00E93934" w:rsidRPr="003A660F" w:rsidP="00184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  <w:lang w:eastAsia="ru-RU"/>
        </w:rPr>
        <w:t>Действия Бабич А.О. мировой судья квалифицирует по ч. 1 ст. 160 УК РФ, как присвоение, то есть хищение чужого имущества, вверенного виновному.</w:t>
      </w:r>
    </w:p>
    <w:p w:rsidR="000075DF" w:rsidRPr="003A660F" w:rsidP="0060795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В судебном заседании подсудимой </w:t>
      </w:r>
      <w:r w:rsidRPr="003A660F" w:rsidR="000075DF">
        <w:rPr>
          <w:rFonts w:ascii="Times New Roman" w:hAnsi="Times New Roman"/>
          <w:sz w:val="28"/>
          <w:szCs w:val="28"/>
        </w:rPr>
        <w:t>Бабич А.О.</w:t>
      </w:r>
      <w:r w:rsidRPr="003A660F">
        <w:rPr>
          <w:rFonts w:ascii="Times New Roman" w:hAnsi="Times New Roman"/>
          <w:sz w:val="28"/>
          <w:szCs w:val="28"/>
        </w:rPr>
        <w:t xml:space="preserve"> и ее защитником – адвокатом </w:t>
      </w:r>
      <w:r w:rsidRPr="003A660F" w:rsidR="000075DF">
        <w:rPr>
          <w:rFonts w:ascii="Times New Roman" w:hAnsi="Times New Roman"/>
          <w:sz w:val="28"/>
          <w:szCs w:val="28"/>
        </w:rPr>
        <w:t>Кравченко Н.В</w:t>
      </w:r>
      <w:r w:rsidRPr="003A660F">
        <w:rPr>
          <w:rFonts w:ascii="Times New Roman" w:hAnsi="Times New Roman"/>
          <w:sz w:val="28"/>
          <w:szCs w:val="28"/>
        </w:rPr>
        <w:t xml:space="preserve">. заявлено ходатайство о прекращении уголовного дела на основании ст. 25.1 УПК РФ, ст. 76.2 УК РФ с назначением меры уголовно-правового характера в виде судебного штрафа в размере </w:t>
      </w:r>
      <w:r w:rsidRPr="003A660F" w:rsidR="000075DF">
        <w:rPr>
          <w:rFonts w:ascii="Times New Roman" w:hAnsi="Times New Roman"/>
          <w:sz w:val="28"/>
          <w:szCs w:val="28"/>
        </w:rPr>
        <w:t>10</w:t>
      </w:r>
      <w:r w:rsidRPr="003A660F">
        <w:rPr>
          <w:rFonts w:ascii="Times New Roman" w:hAnsi="Times New Roman"/>
          <w:sz w:val="28"/>
          <w:szCs w:val="28"/>
        </w:rPr>
        <w:t> 000 руб.</w:t>
      </w:r>
    </w:p>
    <w:p w:rsidR="000075DF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Порядок и последствия прекращения уголовного дела</w:t>
      </w:r>
      <w:r w:rsidRPr="003A660F" w:rsidR="00AF25A6">
        <w:rPr>
          <w:rFonts w:ascii="Times New Roman" w:hAnsi="Times New Roman"/>
          <w:sz w:val="28"/>
          <w:szCs w:val="28"/>
        </w:rPr>
        <w:t xml:space="preserve"> по</w:t>
      </w:r>
      <w:r w:rsidRPr="003A660F" w:rsidR="00DB39C1">
        <w:rPr>
          <w:rFonts w:ascii="Times New Roman" w:hAnsi="Times New Roman"/>
          <w:sz w:val="28"/>
          <w:szCs w:val="28"/>
        </w:rPr>
        <w:t xml:space="preserve"> нереабилитирующим основаниям</w:t>
      </w:r>
      <w:r w:rsidRPr="003A660F">
        <w:rPr>
          <w:rFonts w:ascii="Times New Roman" w:hAnsi="Times New Roman"/>
          <w:sz w:val="28"/>
          <w:szCs w:val="28"/>
        </w:rPr>
        <w:t xml:space="preserve">, </w:t>
      </w:r>
      <w:r w:rsidRPr="003A660F" w:rsidR="00DB39C1">
        <w:rPr>
          <w:rFonts w:ascii="Times New Roman" w:hAnsi="Times New Roman"/>
          <w:sz w:val="28"/>
          <w:szCs w:val="28"/>
        </w:rPr>
        <w:t>Бабич А.О.</w:t>
      </w:r>
      <w:r w:rsidRPr="003A660F">
        <w:rPr>
          <w:rFonts w:ascii="Times New Roman" w:hAnsi="Times New Roman"/>
          <w:sz w:val="28"/>
          <w:szCs w:val="28"/>
        </w:rPr>
        <w:t xml:space="preserve"> разъяснены и понятны</w:t>
      </w:r>
      <w:r w:rsidRPr="003A660F" w:rsidR="00DB39C1">
        <w:rPr>
          <w:rFonts w:ascii="Times New Roman" w:hAnsi="Times New Roman"/>
          <w:sz w:val="28"/>
          <w:szCs w:val="28"/>
        </w:rPr>
        <w:t>, против прекращения уголовного дела с назначением судебного штрафа подсудимая не возражает</w:t>
      </w:r>
      <w:r w:rsidRPr="003A660F">
        <w:rPr>
          <w:rFonts w:ascii="Times New Roman" w:hAnsi="Times New Roman"/>
          <w:sz w:val="28"/>
          <w:szCs w:val="28"/>
        </w:rPr>
        <w:t>.</w:t>
      </w:r>
    </w:p>
    <w:p w:rsidR="00AF25A6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Представитель потерпевшего </w:t>
      </w:r>
      <w:r w:rsidR="00935AEB">
        <w:rPr>
          <w:rFonts w:ascii="Times New Roman" w:hAnsi="Times New Roman"/>
          <w:sz w:val="28"/>
          <w:szCs w:val="28"/>
        </w:rPr>
        <w:t>----</w:t>
      </w:r>
      <w:r w:rsidRPr="003A660F">
        <w:rPr>
          <w:rFonts w:ascii="Times New Roman" w:hAnsi="Times New Roman"/>
          <w:sz w:val="28"/>
          <w:szCs w:val="28"/>
        </w:rPr>
        <w:t xml:space="preserve"> в ходе передачи телефонограммы с просьбой рассмотреть дело в его отсутствие, дополнительно указал, что против прекращения уголовного дела в отношении Бабич А.О. с назначением судебного штрафа не возражает, из представленного в суд заявления следует, что претензий к подсудимой не имеется.</w:t>
      </w:r>
    </w:p>
    <w:p w:rsidR="00AF25A6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Государственный обвинитель </w:t>
      </w:r>
      <w:r w:rsidRPr="003A660F">
        <w:rPr>
          <w:rFonts w:ascii="Times New Roman" w:hAnsi="Times New Roman"/>
          <w:sz w:val="28"/>
          <w:szCs w:val="28"/>
        </w:rPr>
        <w:t>Сайранова Л.И.</w:t>
      </w:r>
      <w:r w:rsidRPr="003A660F">
        <w:rPr>
          <w:rFonts w:ascii="Times New Roman" w:hAnsi="Times New Roman"/>
          <w:sz w:val="28"/>
          <w:szCs w:val="28"/>
        </w:rPr>
        <w:t xml:space="preserve"> против удовлетворения ходатайства возражала, указав, что </w:t>
      </w:r>
      <w:r w:rsidRPr="003A660F">
        <w:rPr>
          <w:rFonts w:ascii="Times New Roman" w:hAnsi="Times New Roman"/>
          <w:sz w:val="28"/>
          <w:szCs w:val="28"/>
        </w:rPr>
        <w:t>Бабич А.О. совершено преступление против собственности и прекращение уголовного дела с назначением судебного штрафа не будет отвечать целям наказания, которое применяется в целях восстановления социальной справедливости, а также в целях исправления осужденного и предупреждения совершения иных преступлений, в связи с чем, полагает, что оснований для прекращения уголовного дела с назначением судебного штрафа не имеется.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Заслушав мнение сторон, мировой судья приходит к следующему.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В соответствии со ст. 76.2 УК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Как следует из ч. 1 ст. 25.1 УПК РФ и ч. 2 ст. 27 УК РФ суд по собственной инициативе в случаях, предусмотренных статьей 76.2 Уголовного кодекса Российской Федерации, вправе прекратить уголовное дело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Из содержания ст. 76.2 УК РФ следует, что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</w:t>
      </w:r>
      <w:r w:rsidRPr="003A660F">
        <w:rPr>
          <w:rFonts w:ascii="Times New Roman" w:hAnsi="Times New Roman"/>
          <w:sz w:val="28"/>
          <w:szCs w:val="28"/>
        </w:rPr>
        <w:t>штрафа в случае, если оно возместило ущерб или иным образом загладило причиненный преступлением вред.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Из материалов уголовного дела следует, что </w:t>
      </w:r>
      <w:r w:rsidRPr="003A660F" w:rsidR="00AF25A6">
        <w:rPr>
          <w:rFonts w:ascii="Times New Roman" w:hAnsi="Times New Roman"/>
          <w:sz w:val="28"/>
          <w:szCs w:val="28"/>
        </w:rPr>
        <w:t xml:space="preserve">Бабич А.О. совершила преступление небольшой тяжести, вину в совершенном преступлении признает, в содеянном раскаивается, не замужем, </w:t>
      </w:r>
      <w:r w:rsidR="003A660F">
        <w:rPr>
          <w:rFonts w:ascii="Times New Roman" w:hAnsi="Times New Roman"/>
          <w:sz w:val="28"/>
          <w:szCs w:val="28"/>
        </w:rPr>
        <w:t xml:space="preserve">имеет на иждивении </w:t>
      </w:r>
      <w:r w:rsidRPr="003A660F" w:rsidR="003A660F">
        <w:rPr>
          <w:rFonts w:ascii="Times New Roman" w:hAnsi="Times New Roman"/>
          <w:sz w:val="28"/>
          <w:szCs w:val="28"/>
        </w:rPr>
        <w:t xml:space="preserve">одного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 w:rsidR="003A660F">
        <w:rPr>
          <w:rFonts w:ascii="Times New Roman" w:hAnsi="Times New Roman"/>
          <w:sz w:val="28"/>
          <w:szCs w:val="28"/>
        </w:rPr>
        <w:t xml:space="preserve"> года рождения и одного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 w:rsidR="003A660F">
        <w:rPr>
          <w:rFonts w:ascii="Times New Roman" w:hAnsi="Times New Roman"/>
          <w:sz w:val="28"/>
          <w:szCs w:val="28"/>
        </w:rPr>
        <w:t xml:space="preserve"> года рождения </w:t>
      </w:r>
      <w:r w:rsidRPr="003A660F" w:rsidR="00AF25A6">
        <w:rPr>
          <w:rFonts w:ascii="Times New Roman" w:hAnsi="Times New Roman"/>
          <w:sz w:val="28"/>
          <w:szCs w:val="28"/>
        </w:rPr>
        <w:t xml:space="preserve">(л.д.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 w:rsidR="00AF25A6">
        <w:rPr>
          <w:rFonts w:ascii="Times New Roman" w:hAnsi="Times New Roman"/>
          <w:sz w:val="28"/>
          <w:szCs w:val="28"/>
        </w:rPr>
        <w:t xml:space="preserve">); по месту жительства характеризуется положительно (л.д.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 w:rsidR="00AF25A6">
        <w:rPr>
          <w:rFonts w:ascii="Times New Roman" w:hAnsi="Times New Roman"/>
          <w:sz w:val="28"/>
          <w:szCs w:val="28"/>
        </w:rPr>
        <w:t xml:space="preserve">); к административной ответственности не привлекалась (л.д.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 w:rsidR="00AF25A6">
        <w:rPr>
          <w:rFonts w:ascii="Times New Roman" w:hAnsi="Times New Roman"/>
          <w:sz w:val="28"/>
          <w:szCs w:val="28"/>
        </w:rPr>
        <w:t xml:space="preserve">); на учете у врача-нарколога и врача-психиатра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 w:rsidR="00AF25A6">
        <w:rPr>
          <w:rFonts w:ascii="Times New Roman" w:hAnsi="Times New Roman"/>
          <w:sz w:val="28"/>
          <w:szCs w:val="28"/>
        </w:rPr>
        <w:t xml:space="preserve">» не состоит (л.д.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 w:rsidR="00AF25A6">
        <w:rPr>
          <w:rFonts w:ascii="Times New Roman" w:hAnsi="Times New Roman"/>
          <w:sz w:val="28"/>
          <w:szCs w:val="28"/>
        </w:rPr>
        <w:t>), не судима</w:t>
      </w:r>
      <w:r w:rsidRPr="003A660F" w:rsidR="000A618B">
        <w:rPr>
          <w:rFonts w:ascii="Times New Roman" w:hAnsi="Times New Roman"/>
          <w:sz w:val="28"/>
          <w:szCs w:val="28"/>
        </w:rPr>
        <w:t xml:space="preserve"> (л.д.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 w:rsidR="000A618B">
        <w:rPr>
          <w:rFonts w:ascii="Times New Roman" w:hAnsi="Times New Roman"/>
          <w:sz w:val="28"/>
          <w:szCs w:val="28"/>
        </w:rPr>
        <w:t>),</w:t>
      </w:r>
      <w:r w:rsidRPr="003A660F" w:rsidR="000A618B">
        <w:rPr>
          <w:sz w:val="28"/>
          <w:szCs w:val="28"/>
        </w:rPr>
        <w:t xml:space="preserve"> </w:t>
      </w:r>
      <w:r w:rsidRPr="003A660F" w:rsidR="000A618B">
        <w:rPr>
          <w:rFonts w:ascii="Times New Roman" w:hAnsi="Times New Roman"/>
          <w:sz w:val="28"/>
          <w:szCs w:val="28"/>
        </w:rPr>
        <w:t>причиненный</w:t>
      </w:r>
      <w:r w:rsidRPr="003A660F" w:rsidR="000A618B">
        <w:rPr>
          <w:sz w:val="28"/>
          <w:szCs w:val="28"/>
        </w:rPr>
        <w:t xml:space="preserve"> </w:t>
      </w:r>
      <w:r w:rsidRPr="003A660F" w:rsidR="000A618B">
        <w:rPr>
          <w:rFonts w:ascii="Times New Roman" w:hAnsi="Times New Roman"/>
          <w:sz w:val="28"/>
          <w:szCs w:val="28"/>
        </w:rPr>
        <w:t xml:space="preserve">ущерб возместила в полном объеме (л.д.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 w:rsidR="000A618B">
        <w:rPr>
          <w:rFonts w:ascii="Times New Roman" w:hAnsi="Times New Roman"/>
          <w:sz w:val="28"/>
          <w:szCs w:val="28"/>
        </w:rPr>
        <w:t>).</w:t>
      </w:r>
      <w:r w:rsidRPr="003A660F" w:rsidR="00C34347">
        <w:rPr>
          <w:rFonts w:ascii="Times New Roman" w:hAnsi="Times New Roman"/>
          <w:sz w:val="28"/>
          <w:szCs w:val="28"/>
        </w:rPr>
        <w:t xml:space="preserve"> 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Как следует из п. 2.1 Постановления Пленума Верховного суда Российской Федерации 27.06.2013 № 19 «О применении судами законодательства, регламентирующего основания и порядок освобождения от уголовной ответственности» в соответствии со ст. 76.2 УК РФ под ущербом следует понимать имущественный вред, который может быть возмещен в натуре (в частности, путем предоставления имущества взамен утраченного, ремонта или исправления поврежденного имущества), в денежной форме (например, возмещение стоимости утраченного или поврежденного имущества, расходов на лечение) и т.д.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Под заглаживанием вреда (ч. 1 ст. 75, ст. 76.2 УК РФ) понимается имущественная, в том числе денежная, компенсация морального вреда, оказание какой-либо помощи потерпевшему, принесение ему извинений, а также принятие иных мер, направленных на восстановление нарушенных в результате преступления прав потерпевшего, законных интересов личности, общества и государства.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Заявляя ходатайство о прекращении уголовного дела на основании ст. 25.1 УПК РФ, ст. 76.2 УК РФ с назначением меры уголовно-правового характера в виде судебного штрафа </w:t>
      </w:r>
      <w:r w:rsidRPr="003A660F" w:rsidR="00C34347">
        <w:rPr>
          <w:rFonts w:ascii="Times New Roman" w:hAnsi="Times New Roman"/>
          <w:sz w:val="28"/>
          <w:szCs w:val="28"/>
        </w:rPr>
        <w:t>подсудимой</w:t>
      </w:r>
      <w:r w:rsidRPr="003A660F" w:rsidR="000A618B">
        <w:rPr>
          <w:rFonts w:ascii="Times New Roman" w:hAnsi="Times New Roman"/>
          <w:sz w:val="28"/>
          <w:szCs w:val="28"/>
        </w:rPr>
        <w:t xml:space="preserve"> и защитником</w:t>
      </w:r>
      <w:r w:rsidRPr="003A660F">
        <w:rPr>
          <w:rFonts w:ascii="Times New Roman" w:hAnsi="Times New Roman"/>
          <w:sz w:val="28"/>
          <w:szCs w:val="28"/>
        </w:rPr>
        <w:t xml:space="preserve"> указано на тот факт, что </w:t>
      </w:r>
      <w:r w:rsidRPr="003A660F" w:rsidR="000A618B">
        <w:rPr>
          <w:rFonts w:ascii="Times New Roman" w:hAnsi="Times New Roman"/>
          <w:sz w:val="28"/>
          <w:szCs w:val="28"/>
        </w:rPr>
        <w:t>ущерб возмещен в полном объеме</w:t>
      </w:r>
      <w:r w:rsidRPr="003A660F" w:rsidR="00397493">
        <w:rPr>
          <w:rFonts w:ascii="Times New Roman" w:hAnsi="Times New Roman"/>
          <w:sz w:val="28"/>
          <w:szCs w:val="28"/>
        </w:rPr>
        <w:t xml:space="preserve">, </w:t>
      </w:r>
      <w:r w:rsidRPr="003A660F" w:rsidR="000A618B">
        <w:rPr>
          <w:rFonts w:ascii="Times New Roman" w:hAnsi="Times New Roman"/>
          <w:sz w:val="28"/>
          <w:szCs w:val="28"/>
        </w:rPr>
        <w:t xml:space="preserve">что также подтверждается распиской от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 w:rsidR="000A618B">
        <w:rPr>
          <w:rFonts w:ascii="Times New Roman" w:hAnsi="Times New Roman"/>
          <w:sz w:val="28"/>
          <w:szCs w:val="28"/>
        </w:rPr>
        <w:t xml:space="preserve"> из которой следует, что представитель потерпевшего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 w:rsidR="000A618B">
        <w:rPr>
          <w:rFonts w:ascii="Times New Roman" w:hAnsi="Times New Roman"/>
          <w:sz w:val="28"/>
          <w:szCs w:val="28"/>
        </w:rPr>
        <w:t xml:space="preserve">получил от Бабич А.О.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 w:rsidR="000A618B">
        <w:rPr>
          <w:rFonts w:ascii="Times New Roman" w:hAnsi="Times New Roman"/>
          <w:sz w:val="28"/>
          <w:szCs w:val="28"/>
        </w:rPr>
        <w:t xml:space="preserve"> руб</w:t>
      </w:r>
      <w:r w:rsidRPr="003A660F">
        <w:rPr>
          <w:rFonts w:ascii="Times New Roman" w:hAnsi="Times New Roman"/>
          <w:sz w:val="28"/>
          <w:szCs w:val="28"/>
        </w:rPr>
        <w:t>.</w:t>
      </w:r>
      <w:r w:rsidRPr="003A660F" w:rsidR="000A618B">
        <w:rPr>
          <w:rFonts w:ascii="Times New Roman" w:hAnsi="Times New Roman"/>
          <w:sz w:val="28"/>
          <w:szCs w:val="28"/>
        </w:rPr>
        <w:t xml:space="preserve"> в качестве возмещения ущерба по уголовному делу № </w:t>
      </w:r>
      <w:r w:rsidR="00935AEB">
        <w:rPr>
          <w:rFonts w:ascii="Times New Roman" w:hAnsi="Times New Roman"/>
          <w:sz w:val="28"/>
          <w:szCs w:val="28"/>
        </w:rPr>
        <w:t>---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Таким образом, обстоятельств, препятствующих прекращению дела, либо позволяющих усомниться в достоверности вышеперечисленных оснований для прекращения дела, мировым судьей не установлено. 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По мнению мирового судьи, учитывающего характер и степень общественной опасности содеянного, конкретные обстоятельства совершения преступления, личность подсудимой,</w:t>
      </w:r>
      <w:r w:rsidRPr="003A660F" w:rsidR="000A618B">
        <w:rPr>
          <w:rFonts w:ascii="Times New Roman" w:hAnsi="Times New Roman"/>
          <w:sz w:val="28"/>
          <w:szCs w:val="28"/>
        </w:rPr>
        <w:t xml:space="preserve"> которая характеризуется положительно, к административной и уголовной ответственности не привлекалась,</w:t>
      </w:r>
      <w:r w:rsidRPr="003A660F" w:rsidR="005F06AB">
        <w:rPr>
          <w:rFonts w:ascii="Times New Roman" w:hAnsi="Times New Roman"/>
          <w:sz w:val="28"/>
          <w:szCs w:val="28"/>
        </w:rPr>
        <w:t xml:space="preserve"> вину в совершенном преступлении полностью признала, в содеянном раскаялась, причиненный ущерб возместила в полном объеме,</w:t>
      </w:r>
      <w:r w:rsidRPr="003A660F">
        <w:rPr>
          <w:rFonts w:ascii="Times New Roman" w:hAnsi="Times New Roman"/>
          <w:sz w:val="28"/>
          <w:szCs w:val="28"/>
        </w:rPr>
        <w:t xml:space="preserve"> решение о прекращении уголовного дела не будет противоречить целям и задачам защиты прав и законных интересов личности, общества и государства. </w:t>
      </w:r>
    </w:p>
    <w:p w:rsidR="005F06AB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Прекращая производство по делу, мировой судья исходит из того, что реализация указанных в ст. 6 Уголовно-процессуального кодекса Российской Федерации целей уголовного судопроизводства осуществляется не только путем привлечения виновных к уголовной ответственности и их наказания, но и в результате освобождения от уголовной ответственности путем прекращения уголовного преследования в предусмотренных уголовным и уголовно-процессуальном законодательством случаях.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Учитывая вышеизложенное, мировой судья считает возможным прекратить уголовное дело в отношении </w:t>
      </w:r>
      <w:r w:rsidRPr="003A660F" w:rsidR="000A618B">
        <w:rPr>
          <w:rFonts w:ascii="Times New Roman" w:hAnsi="Times New Roman"/>
          <w:sz w:val="28"/>
          <w:szCs w:val="28"/>
        </w:rPr>
        <w:t>Бабич А.О</w:t>
      </w:r>
      <w:r w:rsidRPr="003A660F">
        <w:rPr>
          <w:rFonts w:ascii="Times New Roman" w:hAnsi="Times New Roman"/>
          <w:sz w:val="28"/>
          <w:szCs w:val="28"/>
        </w:rPr>
        <w:t xml:space="preserve">., обвиняемой в совершении преступления, предусмотренного </w:t>
      </w:r>
      <w:r w:rsidRPr="003A660F" w:rsidR="000A618B">
        <w:rPr>
          <w:rFonts w:ascii="Times New Roman" w:hAnsi="Times New Roman"/>
          <w:sz w:val="28"/>
          <w:szCs w:val="28"/>
        </w:rPr>
        <w:t xml:space="preserve">ч. 1 </w:t>
      </w:r>
      <w:r w:rsidRPr="003A660F">
        <w:rPr>
          <w:rFonts w:ascii="Times New Roman" w:hAnsi="Times New Roman"/>
          <w:sz w:val="28"/>
          <w:szCs w:val="28"/>
        </w:rPr>
        <w:t xml:space="preserve">ст. </w:t>
      </w:r>
      <w:r w:rsidRPr="003A660F" w:rsidR="000A618B">
        <w:rPr>
          <w:rFonts w:ascii="Times New Roman" w:hAnsi="Times New Roman"/>
          <w:sz w:val="28"/>
          <w:szCs w:val="28"/>
        </w:rPr>
        <w:t>160</w:t>
      </w:r>
      <w:r w:rsidRPr="003A660F">
        <w:rPr>
          <w:rFonts w:ascii="Times New Roman" w:hAnsi="Times New Roman"/>
          <w:sz w:val="28"/>
          <w:szCs w:val="28"/>
        </w:rPr>
        <w:t xml:space="preserve"> УК РФ, на основании ст. 25.1 УК РФ и назначить ей меру уголовно-правового характера в виде судебного штрафа, поскольку все условия, предусмотренные ст. 76.2 УК РФ соблюдены.</w:t>
      </w:r>
    </w:p>
    <w:p w:rsidR="005F06AB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Размер судебного штрафа и срок, в течение которого </w:t>
      </w:r>
      <w:r w:rsidRPr="003A660F" w:rsidR="000A618B">
        <w:rPr>
          <w:rFonts w:ascii="Times New Roman" w:hAnsi="Times New Roman"/>
          <w:sz w:val="28"/>
          <w:szCs w:val="28"/>
        </w:rPr>
        <w:t>Бабич А.О.</w:t>
      </w:r>
      <w:r w:rsidRPr="003A660F" w:rsidR="00C34347">
        <w:rPr>
          <w:rFonts w:ascii="Times New Roman" w:hAnsi="Times New Roman"/>
          <w:sz w:val="28"/>
          <w:szCs w:val="28"/>
        </w:rPr>
        <w:t xml:space="preserve"> </w:t>
      </w:r>
      <w:r w:rsidRPr="003A660F">
        <w:rPr>
          <w:rFonts w:ascii="Times New Roman" w:hAnsi="Times New Roman"/>
          <w:sz w:val="28"/>
          <w:szCs w:val="28"/>
        </w:rPr>
        <w:t>обязана его уплатить, мировой судья устанавливает в соответствии с положениями ст. 104.5 УК РФ с учетом тяжести совершенного ею преступления, ее имущественного</w:t>
      </w:r>
      <w:r w:rsidRPr="003A660F" w:rsidR="000A618B">
        <w:rPr>
          <w:rFonts w:ascii="Times New Roman" w:hAnsi="Times New Roman"/>
          <w:sz w:val="28"/>
          <w:szCs w:val="28"/>
        </w:rPr>
        <w:t xml:space="preserve"> и</w:t>
      </w:r>
      <w:r w:rsidRPr="003A660F">
        <w:rPr>
          <w:rFonts w:ascii="Times New Roman" w:hAnsi="Times New Roman"/>
          <w:sz w:val="28"/>
          <w:szCs w:val="28"/>
        </w:rPr>
        <w:t xml:space="preserve"> семейного положения</w:t>
      </w:r>
      <w:r w:rsidRPr="003A660F">
        <w:rPr>
          <w:rFonts w:ascii="Times New Roman" w:hAnsi="Times New Roman"/>
          <w:sz w:val="28"/>
          <w:szCs w:val="28"/>
        </w:rPr>
        <w:t xml:space="preserve">, наличие на иждивении одного несовершеннолетнего ребенка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>
        <w:rPr>
          <w:rFonts w:ascii="Times New Roman" w:hAnsi="Times New Roman"/>
          <w:sz w:val="28"/>
          <w:szCs w:val="28"/>
        </w:rPr>
        <w:t xml:space="preserve"> и одного малолетнего ребенка </w:t>
      </w:r>
      <w:r w:rsidR="00935AEB">
        <w:rPr>
          <w:rFonts w:ascii="Times New Roman" w:hAnsi="Times New Roman"/>
          <w:sz w:val="28"/>
          <w:szCs w:val="28"/>
        </w:rPr>
        <w:t>--</w:t>
      </w:r>
      <w:r w:rsidRPr="003A660F">
        <w:rPr>
          <w:rFonts w:ascii="Times New Roman" w:hAnsi="Times New Roman"/>
          <w:sz w:val="28"/>
          <w:szCs w:val="28"/>
        </w:rPr>
        <w:t>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С учетом указанных обстоятельств, мировой судья считает необходимым назначить </w:t>
      </w:r>
      <w:r w:rsidRPr="003A660F" w:rsidR="000A618B">
        <w:rPr>
          <w:rFonts w:ascii="Times New Roman" w:hAnsi="Times New Roman"/>
          <w:sz w:val="28"/>
          <w:szCs w:val="28"/>
        </w:rPr>
        <w:t>Бабич А.О.</w:t>
      </w:r>
      <w:r w:rsidRPr="003A660F">
        <w:rPr>
          <w:rFonts w:ascii="Times New Roman" w:hAnsi="Times New Roman"/>
          <w:sz w:val="28"/>
          <w:szCs w:val="28"/>
        </w:rPr>
        <w:t xml:space="preserve"> штраф в размере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>
        <w:rPr>
          <w:rFonts w:ascii="Times New Roman" w:hAnsi="Times New Roman"/>
          <w:sz w:val="28"/>
          <w:szCs w:val="28"/>
        </w:rPr>
        <w:t xml:space="preserve"> рублей. 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Гражданский иск не заявлен. </w:t>
      </w:r>
    </w:p>
    <w:p w:rsidR="000A618B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Вопрос о процессуальных издержках, выразившихся в оплате вознаграждений адвокату разрешить на основании ч. 10 ст. 316 УПК РФ.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Вопрос о вещественных доказательствах по делу подлежит разрешению в порядке ст.ст. 81, 82 УПК РФ.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На основании изложенного и руководствуясь ст.ст. 25.1, 239 Уголовно-процессуального кодекса Российской Федерации, мировой судья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660F" w:rsidP="000A075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660F" w:rsidP="000A075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660F">
        <w:rPr>
          <w:rFonts w:ascii="Times New Roman" w:hAnsi="Times New Roman"/>
          <w:b/>
          <w:sz w:val="28"/>
          <w:szCs w:val="28"/>
        </w:rPr>
        <w:t>ПОСТАНОВИЛ: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0755" w:rsidRPr="003A660F" w:rsidP="00C343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уголовное дело по обвинению </w:t>
      </w:r>
      <w:r w:rsidRPr="003A660F" w:rsidR="000A618B">
        <w:rPr>
          <w:rFonts w:ascii="Times New Roman" w:hAnsi="Times New Roman"/>
          <w:sz w:val="28"/>
          <w:szCs w:val="28"/>
        </w:rPr>
        <w:t xml:space="preserve">Бабич Анастасии Олеговны </w:t>
      </w:r>
      <w:r w:rsidRPr="003A660F">
        <w:rPr>
          <w:rFonts w:ascii="Times New Roman" w:hAnsi="Times New Roman"/>
          <w:sz w:val="28"/>
          <w:szCs w:val="28"/>
        </w:rPr>
        <w:t xml:space="preserve">в совершении преступления, предусмотренного </w:t>
      </w:r>
      <w:r w:rsidRPr="003A660F" w:rsidR="000A618B">
        <w:rPr>
          <w:rFonts w:ascii="Times New Roman" w:hAnsi="Times New Roman"/>
          <w:sz w:val="28"/>
          <w:szCs w:val="28"/>
        </w:rPr>
        <w:t xml:space="preserve">ч. 1 </w:t>
      </w:r>
      <w:r w:rsidRPr="003A660F">
        <w:rPr>
          <w:rFonts w:ascii="Times New Roman" w:hAnsi="Times New Roman"/>
          <w:sz w:val="28"/>
          <w:szCs w:val="28"/>
        </w:rPr>
        <w:t xml:space="preserve">ст. </w:t>
      </w:r>
      <w:r w:rsidRPr="003A660F" w:rsidR="000A618B">
        <w:rPr>
          <w:rFonts w:ascii="Times New Roman" w:hAnsi="Times New Roman"/>
          <w:sz w:val="28"/>
          <w:szCs w:val="28"/>
        </w:rPr>
        <w:t>160</w:t>
      </w:r>
      <w:r w:rsidRPr="003A660F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Федерации, прекратить на основании ст. 25.1 Уголовно-процессуального кодекса Российской Федерации – в связи с назначением меры уголовно-правового характера в виде судебного штрафа.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Назначить </w:t>
      </w:r>
      <w:r w:rsidRPr="003A660F" w:rsidR="000A618B">
        <w:rPr>
          <w:rFonts w:ascii="Times New Roman" w:hAnsi="Times New Roman"/>
          <w:sz w:val="28"/>
          <w:szCs w:val="28"/>
        </w:rPr>
        <w:t>Бабич Анастасии Олеговне</w:t>
      </w:r>
      <w:r w:rsidRPr="003A660F" w:rsidR="00C34347">
        <w:rPr>
          <w:rFonts w:ascii="Times New Roman" w:hAnsi="Times New Roman"/>
          <w:sz w:val="28"/>
          <w:szCs w:val="28"/>
        </w:rPr>
        <w:t xml:space="preserve"> </w:t>
      </w:r>
      <w:r w:rsidRPr="003A660F">
        <w:rPr>
          <w:rFonts w:ascii="Times New Roman" w:hAnsi="Times New Roman"/>
          <w:sz w:val="28"/>
          <w:szCs w:val="28"/>
        </w:rPr>
        <w:t xml:space="preserve">меру уголовно-правового характера в виде судебного штрафа в размере </w:t>
      </w:r>
      <w:r w:rsidRPr="003A660F" w:rsidR="000A618B">
        <w:rPr>
          <w:rFonts w:ascii="Times New Roman" w:hAnsi="Times New Roman"/>
          <w:sz w:val="28"/>
          <w:szCs w:val="28"/>
        </w:rPr>
        <w:t>1</w:t>
      </w:r>
      <w:r w:rsidRPr="003A660F" w:rsidR="003A660F">
        <w:rPr>
          <w:rFonts w:ascii="Times New Roman" w:hAnsi="Times New Roman"/>
          <w:sz w:val="28"/>
          <w:szCs w:val="28"/>
        </w:rPr>
        <w:t>0</w:t>
      </w:r>
      <w:r w:rsidRPr="003A660F">
        <w:rPr>
          <w:rFonts w:ascii="Times New Roman" w:hAnsi="Times New Roman"/>
          <w:sz w:val="28"/>
          <w:szCs w:val="28"/>
        </w:rPr>
        <w:t> 000 (</w:t>
      </w:r>
      <w:r w:rsidRPr="003A660F" w:rsidR="003A660F">
        <w:rPr>
          <w:rFonts w:ascii="Times New Roman" w:hAnsi="Times New Roman"/>
          <w:sz w:val="28"/>
          <w:szCs w:val="28"/>
        </w:rPr>
        <w:t>десяти</w:t>
      </w:r>
      <w:r w:rsidRPr="003A660F">
        <w:rPr>
          <w:rFonts w:ascii="Times New Roman" w:hAnsi="Times New Roman"/>
          <w:sz w:val="28"/>
          <w:szCs w:val="28"/>
        </w:rPr>
        <w:t xml:space="preserve"> тысяч) рублей, который должен быть уплачен в течение </w:t>
      </w:r>
      <w:r w:rsidRPr="003A660F" w:rsidR="009125C8">
        <w:rPr>
          <w:rFonts w:ascii="Times New Roman" w:hAnsi="Times New Roman"/>
          <w:sz w:val="28"/>
          <w:szCs w:val="28"/>
        </w:rPr>
        <w:t xml:space="preserve">в течение 60 (шестидесяти) дней </w:t>
      </w:r>
      <w:r w:rsidRPr="003A660F">
        <w:rPr>
          <w:rFonts w:ascii="Times New Roman" w:hAnsi="Times New Roman"/>
          <w:sz w:val="28"/>
          <w:szCs w:val="28"/>
        </w:rPr>
        <w:t>со дня вступления настоящего постановления в законную силу.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Реквизиты счета для перечисления судебного штрафа:  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Получатель: УФК по Ханты-Мансийскому автономному округу - Югре (УМВД России по Ханты-Мансийскому автономному округу - Югре); 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ИНН:</w:t>
      </w:r>
      <w:r w:rsidRPr="003A660F">
        <w:rPr>
          <w:rFonts w:ascii="Times New Roman" w:hAnsi="Times New Roman"/>
          <w:sz w:val="28"/>
          <w:szCs w:val="28"/>
        </w:rPr>
        <w:tab/>
        <w:t xml:space="preserve">8601010390; </w:t>
      </w:r>
    </w:p>
    <w:p w:rsidR="000A618B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КПП:</w:t>
      </w:r>
      <w:r w:rsidRPr="003A660F">
        <w:rPr>
          <w:rFonts w:ascii="Times New Roman" w:hAnsi="Times New Roman"/>
          <w:sz w:val="28"/>
          <w:szCs w:val="28"/>
        </w:rPr>
        <w:tab/>
        <w:t xml:space="preserve">860101001; </w:t>
      </w:r>
    </w:p>
    <w:p w:rsidR="000A618B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Банк: РКЦ Ханты-Мансийск//УФК по Ханты-Мансийскому автономному округу-Югре г. Ханты-Мансийск;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БИК – 007162163;</w:t>
      </w:r>
      <w:r w:rsidRPr="003A660F">
        <w:rPr>
          <w:rFonts w:ascii="Times New Roman" w:hAnsi="Times New Roman"/>
          <w:sz w:val="28"/>
          <w:szCs w:val="28"/>
        </w:rPr>
        <w:t xml:space="preserve"> 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Единый казначейский счет: 40102810245370000007;</w:t>
      </w:r>
    </w:p>
    <w:p w:rsidR="000A618B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Казначейский счет: 03100643000000018700;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Лицевой счёт: 04871342940; 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ОКТМО – 71885000; 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КБК: 188 116 0312</w:t>
      </w:r>
      <w:r w:rsidRPr="003A660F" w:rsidR="000A618B">
        <w:rPr>
          <w:rFonts w:ascii="Times New Roman" w:hAnsi="Times New Roman"/>
          <w:sz w:val="28"/>
          <w:szCs w:val="28"/>
        </w:rPr>
        <w:t>1</w:t>
      </w:r>
      <w:r w:rsidRPr="003A660F">
        <w:rPr>
          <w:rFonts w:ascii="Times New Roman" w:hAnsi="Times New Roman"/>
          <w:sz w:val="28"/>
          <w:szCs w:val="28"/>
        </w:rPr>
        <w:t xml:space="preserve"> 01 </w:t>
      </w:r>
      <w:r w:rsidRPr="003A660F" w:rsidR="000A618B">
        <w:rPr>
          <w:rFonts w:ascii="Times New Roman" w:hAnsi="Times New Roman"/>
          <w:sz w:val="28"/>
          <w:szCs w:val="28"/>
        </w:rPr>
        <w:t>9</w:t>
      </w:r>
      <w:r w:rsidRPr="003A660F">
        <w:rPr>
          <w:rFonts w:ascii="Times New Roman" w:hAnsi="Times New Roman"/>
          <w:sz w:val="28"/>
          <w:szCs w:val="28"/>
        </w:rPr>
        <w:t>000 140;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УИН: </w:t>
      </w:r>
      <w:r w:rsidR="00935AEB">
        <w:rPr>
          <w:rFonts w:ascii="Times New Roman" w:hAnsi="Times New Roman"/>
          <w:sz w:val="28"/>
          <w:szCs w:val="28"/>
        </w:rPr>
        <w:t>----</w:t>
      </w:r>
      <w:r w:rsidRPr="003A660F">
        <w:rPr>
          <w:rFonts w:ascii="Times New Roman" w:hAnsi="Times New Roman"/>
          <w:sz w:val="28"/>
          <w:szCs w:val="28"/>
        </w:rPr>
        <w:t>(уникальный идентификационный номер дела).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Сведения об уплате судебного штрафа необходимо представить судебному приставу-исполнителю в течение 10 дней после истечения срока, установленного для уплаты судебного штрафа. В случае неуплаты судебного штрафа в установленный срок, судебный штраф отменяется, и лицо привлекается к уголовной ответственности по соответствующей статье УК РФ.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Меру пресечения </w:t>
      </w:r>
      <w:r w:rsidRPr="003A660F" w:rsidR="000A618B">
        <w:rPr>
          <w:rFonts w:ascii="Times New Roman" w:hAnsi="Times New Roman"/>
          <w:sz w:val="28"/>
          <w:szCs w:val="28"/>
        </w:rPr>
        <w:t>Бабич А.О</w:t>
      </w:r>
      <w:r w:rsidRPr="003A660F">
        <w:rPr>
          <w:rFonts w:ascii="Times New Roman" w:hAnsi="Times New Roman"/>
          <w:sz w:val="28"/>
          <w:szCs w:val="28"/>
        </w:rPr>
        <w:t xml:space="preserve">. – подписку о невыезде и надлежащем поведении, оставить без изменения, до вступления </w:t>
      </w:r>
      <w:r w:rsidRPr="003A660F" w:rsidR="000C1E98">
        <w:rPr>
          <w:rFonts w:ascii="Times New Roman" w:hAnsi="Times New Roman"/>
          <w:sz w:val="28"/>
          <w:szCs w:val="28"/>
        </w:rPr>
        <w:t>постановления</w:t>
      </w:r>
      <w:r w:rsidRPr="003A660F">
        <w:rPr>
          <w:rFonts w:ascii="Times New Roman" w:hAnsi="Times New Roman"/>
          <w:sz w:val="28"/>
          <w:szCs w:val="28"/>
        </w:rPr>
        <w:t xml:space="preserve"> в законную силу.</w:t>
      </w:r>
    </w:p>
    <w:p w:rsidR="000A618B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Вещественные доказательства: </w:t>
      </w:r>
      <w:r w:rsidRPr="003A660F">
        <w:rPr>
          <w:rFonts w:ascii="Times New Roman" w:hAnsi="Times New Roman"/>
          <w:sz w:val="28"/>
          <w:szCs w:val="28"/>
        </w:rPr>
        <w:t>акт инвентаризации наличных денежных средств № 1431 от 18.10.2023, отчет по кассе от 18.10.2023, расходный кассовый ордер № 1431 от 18.01.2023, приказ о переводе работника Бабич А.О. на другую работу № ТЦ256П-7 от 13.09.2023, должностную инструкцию товароведа Бабич А.О., договор о полной материальной индивидуальной ответственности на Бабич А.О. от 13.09.2023 – оставить по принадлежности у представителя потерпевшего Ходака А.В.</w:t>
      </w:r>
    </w:p>
    <w:p w:rsidR="003A660F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От уплаты процессуальных издержек на основании ч. 10 ст. 316 УПК РФ Бабич А.О. освободить.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Копию настоящего постановления направить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 w:rsidR="000A618B">
        <w:rPr>
          <w:sz w:val="28"/>
          <w:szCs w:val="28"/>
        </w:rPr>
        <w:t xml:space="preserve"> </w:t>
      </w:r>
      <w:r w:rsidRPr="003A660F" w:rsidR="000A618B">
        <w:rPr>
          <w:rFonts w:ascii="Times New Roman" w:hAnsi="Times New Roman"/>
          <w:sz w:val="28"/>
          <w:szCs w:val="28"/>
        </w:rPr>
        <w:t xml:space="preserve">представителю потерпевшего </w:t>
      </w:r>
      <w:r w:rsidR="00935AEB">
        <w:rPr>
          <w:rFonts w:ascii="Times New Roman" w:hAnsi="Times New Roman"/>
          <w:sz w:val="28"/>
          <w:szCs w:val="28"/>
        </w:rPr>
        <w:t>---</w:t>
      </w:r>
      <w:r w:rsidRPr="003A660F" w:rsidR="000A618B">
        <w:rPr>
          <w:rFonts w:ascii="Times New Roman" w:hAnsi="Times New Roman"/>
          <w:sz w:val="28"/>
          <w:szCs w:val="28"/>
        </w:rPr>
        <w:t xml:space="preserve"> Бабич</w:t>
      </w:r>
      <w:r w:rsidRPr="003A660F">
        <w:rPr>
          <w:rFonts w:ascii="Times New Roman" w:hAnsi="Times New Roman"/>
          <w:sz w:val="28"/>
          <w:szCs w:val="28"/>
        </w:rPr>
        <w:t xml:space="preserve"> </w:t>
      </w:r>
      <w:r w:rsidRPr="003A660F" w:rsidR="000A618B">
        <w:rPr>
          <w:rFonts w:ascii="Times New Roman" w:hAnsi="Times New Roman"/>
          <w:sz w:val="28"/>
          <w:szCs w:val="28"/>
        </w:rPr>
        <w:t>А.О.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На постановление может быть подана жалоба или представление в течение пятнадцати суток в Пыть-Яхский городской суд Ханты-Мансийского автономного округа-Югры через мирового судью.</w:t>
      </w:r>
    </w:p>
    <w:p w:rsidR="005F06AB" w:rsidRPr="003A660F" w:rsidP="005F06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Бабич А.О. вправе ходатайствовать об участии в рассмотрении уголовного дела судом апелляционной инстанции, что в соответствии с ч. 3 ст. 389.6 УПК РФ должно содержаться в ее апелляционной жалобе или в возражениях на жалобы, представления, принесенные другими участниками уголовного процесса.</w:t>
      </w:r>
    </w:p>
    <w:p w:rsidR="005F06AB" w:rsidRPr="003A660F" w:rsidP="005F06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>Разъяснить право на обеспечение помощью адвоката в суде второй инстанции. Данное право может быть реализовано путем заключения соглашения с адвокатом, либо путем обращения с соответствующим ходатайством о назначении защитника, которое может быть изложено в апелляционной жалобе, либо иметь форму самостоятельного заявления, и должно быть подано заблаговременно в суд первой или второй инстанции.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ab/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A660F">
        <w:rPr>
          <w:rFonts w:ascii="Times New Roman" w:hAnsi="Times New Roman"/>
          <w:sz w:val="28"/>
          <w:szCs w:val="28"/>
        </w:rPr>
        <w:t xml:space="preserve">Мировой судья        </w:t>
      </w:r>
      <w:r w:rsidRPr="003A660F">
        <w:rPr>
          <w:rFonts w:ascii="Times New Roman" w:hAnsi="Times New Roman"/>
          <w:sz w:val="28"/>
          <w:szCs w:val="28"/>
        </w:rPr>
        <w:tab/>
      </w:r>
      <w:r w:rsidRPr="003A660F">
        <w:rPr>
          <w:rFonts w:ascii="Times New Roman" w:hAnsi="Times New Roman"/>
          <w:sz w:val="28"/>
          <w:szCs w:val="28"/>
        </w:rPr>
        <w:tab/>
      </w:r>
      <w:r w:rsidRPr="003A660F">
        <w:rPr>
          <w:rFonts w:ascii="Times New Roman" w:hAnsi="Times New Roman"/>
          <w:sz w:val="28"/>
          <w:szCs w:val="28"/>
        </w:rPr>
        <w:tab/>
        <w:t xml:space="preserve">      </w:t>
      </w:r>
      <w:r w:rsidR="00935AEB">
        <w:rPr>
          <w:rFonts w:ascii="Times New Roman" w:hAnsi="Times New Roman"/>
          <w:sz w:val="28"/>
          <w:szCs w:val="28"/>
        </w:rPr>
        <w:t xml:space="preserve">            </w:t>
      </w:r>
      <w:r w:rsidRPr="003A660F">
        <w:rPr>
          <w:rFonts w:ascii="Times New Roman" w:hAnsi="Times New Roman"/>
          <w:sz w:val="28"/>
          <w:szCs w:val="28"/>
        </w:rPr>
        <w:t xml:space="preserve">                    Е.И. Костарева</w:t>
      </w:r>
    </w:p>
    <w:p w:rsidR="000A0755" w:rsidRPr="003A660F" w:rsidP="000A07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6ED" w:rsidRPr="003A660F" w:rsidP="000A0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Sect="00E93934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B8E" w:rsidRPr="003C2463">
    <w:pPr>
      <w:pStyle w:val="Header"/>
      <w:jc w:val="center"/>
      <w:rPr>
        <w:rFonts w:ascii="Times New Roman" w:hAnsi="Times New Roman"/>
      </w:rPr>
    </w:pPr>
    <w:r w:rsidRPr="003C2463">
      <w:rPr>
        <w:rFonts w:ascii="Times New Roman" w:hAnsi="Times New Roman"/>
      </w:rPr>
      <w:fldChar w:fldCharType="begin"/>
    </w:r>
    <w:r w:rsidRPr="003C2463">
      <w:rPr>
        <w:rFonts w:ascii="Times New Roman" w:hAnsi="Times New Roman"/>
      </w:rPr>
      <w:instrText>PAGE   \* MERGEFORMAT</w:instrText>
    </w:r>
    <w:r w:rsidRPr="003C2463">
      <w:rPr>
        <w:rFonts w:ascii="Times New Roman" w:hAnsi="Times New Roman"/>
      </w:rPr>
      <w:fldChar w:fldCharType="separate"/>
    </w:r>
    <w:r w:rsidR="00935AEB">
      <w:rPr>
        <w:rFonts w:ascii="Times New Roman" w:hAnsi="Times New Roman"/>
        <w:noProof/>
      </w:rPr>
      <w:t>2</w:t>
    </w:r>
    <w:r w:rsidRPr="003C2463">
      <w:rPr>
        <w:rFonts w:ascii="Times New Roman" w:hAnsi="Times New Roman"/>
      </w:rPr>
      <w:fldChar w:fldCharType="end"/>
    </w:r>
  </w:p>
  <w:p w:rsidR="00E42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oNotHyphenateCaps/>
  <w:characterSpacingControl w:val="doNotCompress"/>
  <w:doNotEmbedSmartTag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CF"/>
    <w:rsid w:val="00000DF8"/>
    <w:rsid w:val="00001E41"/>
    <w:rsid w:val="000062EA"/>
    <w:rsid w:val="000064AE"/>
    <w:rsid w:val="000075DF"/>
    <w:rsid w:val="00010796"/>
    <w:rsid w:val="0001165D"/>
    <w:rsid w:val="000119D0"/>
    <w:rsid w:val="00011BAB"/>
    <w:rsid w:val="00012C24"/>
    <w:rsid w:val="00013145"/>
    <w:rsid w:val="00013C3A"/>
    <w:rsid w:val="0001420D"/>
    <w:rsid w:val="00015373"/>
    <w:rsid w:val="000154DD"/>
    <w:rsid w:val="00016936"/>
    <w:rsid w:val="00023837"/>
    <w:rsid w:val="00024C7F"/>
    <w:rsid w:val="00024F08"/>
    <w:rsid w:val="000255AD"/>
    <w:rsid w:val="000256DD"/>
    <w:rsid w:val="0002794B"/>
    <w:rsid w:val="00027E25"/>
    <w:rsid w:val="00027F3F"/>
    <w:rsid w:val="00034A7F"/>
    <w:rsid w:val="00035152"/>
    <w:rsid w:val="000356ED"/>
    <w:rsid w:val="00035DB7"/>
    <w:rsid w:val="00035E1E"/>
    <w:rsid w:val="00036CCF"/>
    <w:rsid w:val="00040A63"/>
    <w:rsid w:val="00041A3F"/>
    <w:rsid w:val="00042D20"/>
    <w:rsid w:val="00045FDB"/>
    <w:rsid w:val="00047309"/>
    <w:rsid w:val="000478D9"/>
    <w:rsid w:val="0005145D"/>
    <w:rsid w:val="00051E22"/>
    <w:rsid w:val="00055A5D"/>
    <w:rsid w:val="00056D1A"/>
    <w:rsid w:val="0006091C"/>
    <w:rsid w:val="00062F49"/>
    <w:rsid w:val="00063272"/>
    <w:rsid w:val="000644BA"/>
    <w:rsid w:val="00065117"/>
    <w:rsid w:val="00066D87"/>
    <w:rsid w:val="00067207"/>
    <w:rsid w:val="00070ADD"/>
    <w:rsid w:val="00070F86"/>
    <w:rsid w:val="0007173E"/>
    <w:rsid w:val="0007280F"/>
    <w:rsid w:val="000740C2"/>
    <w:rsid w:val="000801F7"/>
    <w:rsid w:val="000803F4"/>
    <w:rsid w:val="00084B20"/>
    <w:rsid w:val="00084CA7"/>
    <w:rsid w:val="00085157"/>
    <w:rsid w:val="00085213"/>
    <w:rsid w:val="000867B4"/>
    <w:rsid w:val="000869F7"/>
    <w:rsid w:val="0008719B"/>
    <w:rsid w:val="000872DB"/>
    <w:rsid w:val="0008738F"/>
    <w:rsid w:val="0008791B"/>
    <w:rsid w:val="000905BE"/>
    <w:rsid w:val="000943D6"/>
    <w:rsid w:val="00094ABC"/>
    <w:rsid w:val="0009576E"/>
    <w:rsid w:val="000A0755"/>
    <w:rsid w:val="000A1947"/>
    <w:rsid w:val="000A2381"/>
    <w:rsid w:val="000A2BAE"/>
    <w:rsid w:val="000A3991"/>
    <w:rsid w:val="000A48E2"/>
    <w:rsid w:val="000A562C"/>
    <w:rsid w:val="000A618B"/>
    <w:rsid w:val="000B0B05"/>
    <w:rsid w:val="000B3D2B"/>
    <w:rsid w:val="000B760A"/>
    <w:rsid w:val="000C126B"/>
    <w:rsid w:val="000C1E98"/>
    <w:rsid w:val="000C2573"/>
    <w:rsid w:val="000C2BC8"/>
    <w:rsid w:val="000C3DA9"/>
    <w:rsid w:val="000C4159"/>
    <w:rsid w:val="000D02E9"/>
    <w:rsid w:val="000D0855"/>
    <w:rsid w:val="000D1582"/>
    <w:rsid w:val="000D1AB9"/>
    <w:rsid w:val="000D1C95"/>
    <w:rsid w:val="000D2DCB"/>
    <w:rsid w:val="000D30C2"/>
    <w:rsid w:val="000D4DA1"/>
    <w:rsid w:val="000D6706"/>
    <w:rsid w:val="000D73FC"/>
    <w:rsid w:val="000D7FDC"/>
    <w:rsid w:val="000E59CF"/>
    <w:rsid w:val="000E7D0F"/>
    <w:rsid w:val="000F09F4"/>
    <w:rsid w:val="000F788C"/>
    <w:rsid w:val="001010B4"/>
    <w:rsid w:val="00102A59"/>
    <w:rsid w:val="0010354D"/>
    <w:rsid w:val="00104DCE"/>
    <w:rsid w:val="0011418F"/>
    <w:rsid w:val="001159EF"/>
    <w:rsid w:val="00116E9A"/>
    <w:rsid w:val="00116F75"/>
    <w:rsid w:val="00122749"/>
    <w:rsid w:val="00123106"/>
    <w:rsid w:val="0012536A"/>
    <w:rsid w:val="00131864"/>
    <w:rsid w:val="001318C1"/>
    <w:rsid w:val="00133E1F"/>
    <w:rsid w:val="001347EA"/>
    <w:rsid w:val="00135620"/>
    <w:rsid w:val="00135FA8"/>
    <w:rsid w:val="001370BA"/>
    <w:rsid w:val="00141268"/>
    <w:rsid w:val="00142448"/>
    <w:rsid w:val="00142B07"/>
    <w:rsid w:val="00144D49"/>
    <w:rsid w:val="0015208B"/>
    <w:rsid w:val="001546C1"/>
    <w:rsid w:val="001558DA"/>
    <w:rsid w:val="001578B4"/>
    <w:rsid w:val="0016371D"/>
    <w:rsid w:val="001665AF"/>
    <w:rsid w:val="00170E46"/>
    <w:rsid w:val="00171B9B"/>
    <w:rsid w:val="001727AF"/>
    <w:rsid w:val="001755F1"/>
    <w:rsid w:val="001775A2"/>
    <w:rsid w:val="0017777E"/>
    <w:rsid w:val="001808A7"/>
    <w:rsid w:val="00181AB0"/>
    <w:rsid w:val="00181CC0"/>
    <w:rsid w:val="00181DFC"/>
    <w:rsid w:val="00184989"/>
    <w:rsid w:val="001860B1"/>
    <w:rsid w:val="00187693"/>
    <w:rsid w:val="00190874"/>
    <w:rsid w:val="001909E2"/>
    <w:rsid w:val="00195DAF"/>
    <w:rsid w:val="001A131B"/>
    <w:rsid w:val="001A1B09"/>
    <w:rsid w:val="001A2A3E"/>
    <w:rsid w:val="001A3432"/>
    <w:rsid w:val="001A4680"/>
    <w:rsid w:val="001A4F2E"/>
    <w:rsid w:val="001A4F8A"/>
    <w:rsid w:val="001A7A2D"/>
    <w:rsid w:val="001B0361"/>
    <w:rsid w:val="001B4794"/>
    <w:rsid w:val="001B5080"/>
    <w:rsid w:val="001C06B6"/>
    <w:rsid w:val="001C1AE7"/>
    <w:rsid w:val="001C4887"/>
    <w:rsid w:val="001C5DDC"/>
    <w:rsid w:val="001C78C6"/>
    <w:rsid w:val="001C796B"/>
    <w:rsid w:val="001D1671"/>
    <w:rsid w:val="001D2C0D"/>
    <w:rsid w:val="001D3060"/>
    <w:rsid w:val="001D796E"/>
    <w:rsid w:val="001D7F7A"/>
    <w:rsid w:val="001F28D0"/>
    <w:rsid w:val="001F2C0A"/>
    <w:rsid w:val="001F4771"/>
    <w:rsid w:val="001F534C"/>
    <w:rsid w:val="001F6331"/>
    <w:rsid w:val="00203FAD"/>
    <w:rsid w:val="002053F3"/>
    <w:rsid w:val="00205EFC"/>
    <w:rsid w:val="00211842"/>
    <w:rsid w:val="00211C30"/>
    <w:rsid w:val="00212093"/>
    <w:rsid w:val="0021258D"/>
    <w:rsid w:val="002127A9"/>
    <w:rsid w:val="00212AAF"/>
    <w:rsid w:val="00212C71"/>
    <w:rsid w:val="002166A2"/>
    <w:rsid w:val="00216760"/>
    <w:rsid w:val="00216B7D"/>
    <w:rsid w:val="00227BF1"/>
    <w:rsid w:val="002302F5"/>
    <w:rsid w:val="0023141C"/>
    <w:rsid w:val="002325D2"/>
    <w:rsid w:val="002342BB"/>
    <w:rsid w:val="00235543"/>
    <w:rsid w:val="0024267B"/>
    <w:rsid w:val="00243C29"/>
    <w:rsid w:val="002442A0"/>
    <w:rsid w:val="002455E2"/>
    <w:rsid w:val="00247690"/>
    <w:rsid w:val="00251D00"/>
    <w:rsid w:val="00255251"/>
    <w:rsid w:val="00256CFC"/>
    <w:rsid w:val="002623A9"/>
    <w:rsid w:val="00262A83"/>
    <w:rsid w:val="00262C59"/>
    <w:rsid w:val="00263330"/>
    <w:rsid w:val="00263EB4"/>
    <w:rsid w:val="00270ADD"/>
    <w:rsid w:val="00271365"/>
    <w:rsid w:val="002734E9"/>
    <w:rsid w:val="002744A6"/>
    <w:rsid w:val="0027798F"/>
    <w:rsid w:val="00280836"/>
    <w:rsid w:val="00281C4E"/>
    <w:rsid w:val="00283010"/>
    <w:rsid w:val="00284141"/>
    <w:rsid w:val="00284357"/>
    <w:rsid w:val="002857B6"/>
    <w:rsid w:val="00286111"/>
    <w:rsid w:val="00287416"/>
    <w:rsid w:val="00291359"/>
    <w:rsid w:val="00294146"/>
    <w:rsid w:val="0029475D"/>
    <w:rsid w:val="00294924"/>
    <w:rsid w:val="002956AD"/>
    <w:rsid w:val="002A20A8"/>
    <w:rsid w:val="002A3F88"/>
    <w:rsid w:val="002A54C7"/>
    <w:rsid w:val="002A5863"/>
    <w:rsid w:val="002A5E76"/>
    <w:rsid w:val="002A63BF"/>
    <w:rsid w:val="002A68AF"/>
    <w:rsid w:val="002A738A"/>
    <w:rsid w:val="002B0679"/>
    <w:rsid w:val="002B1526"/>
    <w:rsid w:val="002B5F1E"/>
    <w:rsid w:val="002B623A"/>
    <w:rsid w:val="002B6D49"/>
    <w:rsid w:val="002B7049"/>
    <w:rsid w:val="002C1393"/>
    <w:rsid w:val="002C21AD"/>
    <w:rsid w:val="002C3AE5"/>
    <w:rsid w:val="002C4185"/>
    <w:rsid w:val="002C4F98"/>
    <w:rsid w:val="002C5280"/>
    <w:rsid w:val="002C68AE"/>
    <w:rsid w:val="002C6C52"/>
    <w:rsid w:val="002D154A"/>
    <w:rsid w:val="002D2C07"/>
    <w:rsid w:val="002D3F55"/>
    <w:rsid w:val="002D639E"/>
    <w:rsid w:val="002D744F"/>
    <w:rsid w:val="002E05C4"/>
    <w:rsid w:val="002E09B6"/>
    <w:rsid w:val="002E203A"/>
    <w:rsid w:val="002E371C"/>
    <w:rsid w:val="002E5411"/>
    <w:rsid w:val="002E5550"/>
    <w:rsid w:val="002E68E2"/>
    <w:rsid w:val="002E7A51"/>
    <w:rsid w:val="002F3D9F"/>
    <w:rsid w:val="002F5703"/>
    <w:rsid w:val="002F76E6"/>
    <w:rsid w:val="002F7911"/>
    <w:rsid w:val="003022C8"/>
    <w:rsid w:val="003026B8"/>
    <w:rsid w:val="00304827"/>
    <w:rsid w:val="00306527"/>
    <w:rsid w:val="0031145A"/>
    <w:rsid w:val="0031148D"/>
    <w:rsid w:val="00321112"/>
    <w:rsid w:val="00322AD9"/>
    <w:rsid w:val="003238CE"/>
    <w:rsid w:val="00333E6A"/>
    <w:rsid w:val="003343A5"/>
    <w:rsid w:val="003343E6"/>
    <w:rsid w:val="00341BC0"/>
    <w:rsid w:val="00345BE3"/>
    <w:rsid w:val="00346377"/>
    <w:rsid w:val="00350589"/>
    <w:rsid w:val="0035384D"/>
    <w:rsid w:val="00354314"/>
    <w:rsid w:val="0035638D"/>
    <w:rsid w:val="0035692E"/>
    <w:rsid w:val="003622B8"/>
    <w:rsid w:val="00364DFF"/>
    <w:rsid w:val="00367219"/>
    <w:rsid w:val="003673B7"/>
    <w:rsid w:val="003706DB"/>
    <w:rsid w:val="0037251D"/>
    <w:rsid w:val="00374ADA"/>
    <w:rsid w:val="003800FE"/>
    <w:rsid w:val="003824B9"/>
    <w:rsid w:val="00383CB9"/>
    <w:rsid w:val="00384EF9"/>
    <w:rsid w:val="00385943"/>
    <w:rsid w:val="00385AB2"/>
    <w:rsid w:val="00386A2C"/>
    <w:rsid w:val="00390CAA"/>
    <w:rsid w:val="00390F1F"/>
    <w:rsid w:val="00391372"/>
    <w:rsid w:val="0039297D"/>
    <w:rsid w:val="00393F0E"/>
    <w:rsid w:val="003945DF"/>
    <w:rsid w:val="00396A9A"/>
    <w:rsid w:val="003973FD"/>
    <w:rsid w:val="00397493"/>
    <w:rsid w:val="003977FC"/>
    <w:rsid w:val="003A01A7"/>
    <w:rsid w:val="003A181B"/>
    <w:rsid w:val="003A21C1"/>
    <w:rsid w:val="003A4DA8"/>
    <w:rsid w:val="003A660F"/>
    <w:rsid w:val="003A7F42"/>
    <w:rsid w:val="003B015E"/>
    <w:rsid w:val="003B02BD"/>
    <w:rsid w:val="003B07E4"/>
    <w:rsid w:val="003B1F96"/>
    <w:rsid w:val="003B3B9A"/>
    <w:rsid w:val="003B64DF"/>
    <w:rsid w:val="003C19C8"/>
    <w:rsid w:val="003C2463"/>
    <w:rsid w:val="003C3E25"/>
    <w:rsid w:val="003C5319"/>
    <w:rsid w:val="003D1501"/>
    <w:rsid w:val="003D27CE"/>
    <w:rsid w:val="003D2E7D"/>
    <w:rsid w:val="003D680D"/>
    <w:rsid w:val="003D7A6E"/>
    <w:rsid w:val="003D7AEC"/>
    <w:rsid w:val="003E26D1"/>
    <w:rsid w:val="003E2952"/>
    <w:rsid w:val="003E42CC"/>
    <w:rsid w:val="003F1A05"/>
    <w:rsid w:val="003F2220"/>
    <w:rsid w:val="003F25CA"/>
    <w:rsid w:val="003F3ED7"/>
    <w:rsid w:val="003F5526"/>
    <w:rsid w:val="003F7C7D"/>
    <w:rsid w:val="00400728"/>
    <w:rsid w:val="00401772"/>
    <w:rsid w:val="00401D2F"/>
    <w:rsid w:val="004024F5"/>
    <w:rsid w:val="00404283"/>
    <w:rsid w:val="004053A0"/>
    <w:rsid w:val="00406E7A"/>
    <w:rsid w:val="00410A45"/>
    <w:rsid w:val="00411DFF"/>
    <w:rsid w:val="0041212E"/>
    <w:rsid w:val="0041347F"/>
    <w:rsid w:val="00413597"/>
    <w:rsid w:val="00413A18"/>
    <w:rsid w:val="00416FF5"/>
    <w:rsid w:val="00417838"/>
    <w:rsid w:val="00422162"/>
    <w:rsid w:val="004245EF"/>
    <w:rsid w:val="00424D67"/>
    <w:rsid w:val="004266E1"/>
    <w:rsid w:val="0043278A"/>
    <w:rsid w:val="00433E9E"/>
    <w:rsid w:val="00436501"/>
    <w:rsid w:val="00436A1E"/>
    <w:rsid w:val="00436A6D"/>
    <w:rsid w:val="004372D5"/>
    <w:rsid w:val="0044737D"/>
    <w:rsid w:val="00451272"/>
    <w:rsid w:val="00453239"/>
    <w:rsid w:val="00453A8B"/>
    <w:rsid w:val="004551A2"/>
    <w:rsid w:val="00456A20"/>
    <w:rsid w:val="00456DA9"/>
    <w:rsid w:val="0045796E"/>
    <w:rsid w:val="00457D62"/>
    <w:rsid w:val="004601E8"/>
    <w:rsid w:val="00462EE0"/>
    <w:rsid w:val="004637FB"/>
    <w:rsid w:val="00463A60"/>
    <w:rsid w:val="00465E68"/>
    <w:rsid w:val="00466E8C"/>
    <w:rsid w:val="004714C5"/>
    <w:rsid w:val="0047292C"/>
    <w:rsid w:val="00473289"/>
    <w:rsid w:val="00473715"/>
    <w:rsid w:val="0047475E"/>
    <w:rsid w:val="00474C81"/>
    <w:rsid w:val="0047705E"/>
    <w:rsid w:val="004801D7"/>
    <w:rsid w:val="00483AA7"/>
    <w:rsid w:val="00493CF3"/>
    <w:rsid w:val="004A0A0F"/>
    <w:rsid w:val="004A0DB0"/>
    <w:rsid w:val="004A10A9"/>
    <w:rsid w:val="004A2B7D"/>
    <w:rsid w:val="004A2CD9"/>
    <w:rsid w:val="004A40D8"/>
    <w:rsid w:val="004A79A1"/>
    <w:rsid w:val="004B06FC"/>
    <w:rsid w:val="004B3D47"/>
    <w:rsid w:val="004B735D"/>
    <w:rsid w:val="004C542F"/>
    <w:rsid w:val="004C6141"/>
    <w:rsid w:val="004C683D"/>
    <w:rsid w:val="004D05EB"/>
    <w:rsid w:val="004D08A4"/>
    <w:rsid w:val="004D0CDA"/>
    <w:rsid w:val="004D0FCE"/>
    <w:rsid w:val="004D1A4E"/>
    <w:rsid w:val="004D2921"/>
    <w:rsid w:val="004D3C7E"/>
    <w:rsid w:val="004D431E"/>
    <w:rsid w:val="004D5665"/>
    <w:rsid w:val="004D5A78"/>
    <w:rsid w:val="004D63C3"/>
    <w:rsid w:val="004D6F2F"/>
    <w:rsid w:val="004E06B6"/>
    <w:rsid w:val="004E2FDE"/>
    <w:rsid w:val="004E372D"/>
    <w:rsid w:val="004E6BEE"/>
    <w:rsid w:val="004E7468"/>
    <w:rsid w:val="004F484D"/>
    <w:rsid w:val="004F57F1"/>
    <w:rsid w:val="004F5BE9"/>
    <w:rsid w:val="004F6756"/>
    <w:rsid w:val="00500529"/>
    <w:rsid w:val="00500DBD"/>
    <w:rsid w:val="00503A04"/>
    <w:rsid w:val="00505205"/>
    <w:rsid w:val="0050542B"/>
    <w:rsid w:val="005054BF"/>
    <w:rsid w:val="0050780C"/>
    <w:rsid w:val="00507E8E"/>
    <w:rsid w:val="00511C18"/>
    <w:rsid w:val="00511CD1"/>
    <w:rsid w:val="00512872"/>
    <w:rsid w:val="005142EA"/>
    <w:rsid w:val="005149CC"/>
    <w:rsid w:val="00514B45"/>
    <w:rsid w:val="00516946"/>
    <w:rsid w:val="005201E8"/>
    <w:rsid w:val="005249F9"/>
    <w:rsid w:val="00524F4E"/>
    <w:rsid w:val="00525732"/>
    <w:rsid w:val="005268EB"/>
    <w:rsid w:val="005273EA"/>
    <w:rsid w:val="00536C39"/>
    <w:rsid w:val="005375A6"/>
    <w:rsid w:val="00537AE4"/>
    <w:rsid w:val="00540F7D"/>
    <w:rsid w:val="005424EE"/>
    <w:rsid w:val="00542F22"/>
    <w:rsid w:val="00546EBB"/>
    <w:rsid w:val="00553E94"/>
    <w:rsid w:val="00554E7E"/>
    <w:rsid w:val="00560C1B"/>
    <w:rsid w:val="00560D57"/>
    <w:rsid w:val="0056163C"/>
    <w:rsid w:val="00561877"/>
    <w:rsid w:val="00561D5D"/>
    <w:rsid w:val="005628B5"/>
    <w:rsid w:val="00562E63"/>
    <w:rsid w:val="0056310A"/>
    <w:rsid w:val="00564963"/>
    <w:rsid w:val="00564D40"/>
    <w:rsid w:val="00567751"/>
    <w:rsid w:val="005677F3"/>
    <w:rsid w:val="005770F2"/>
    <w:rsid w:val="00580520"/>
    <w:rsid w:val="00580C57"/>
    <w:rsid w:val="00583857"/>
    <w:rsid w:val="00583B9E"/>
    <w:rsid w:val="00583BD1"/>
    <w:rsid w:val="00587107"/>
    <w:rsid w:val="005907E6"/>
    <w:rsid w:val="00590B8C"/>
    <w:rsid w:val="00591439"/>
    <w:rsid w:val="00591906"/>
    <w:rsid w:val="00591E36"/>
    <w:rsid w:val="00591FDF"/>
    <w:rsid w:val="0059565D"/>
    <w:rsid w:val="00595D38"/>
    <w:rsid w:val="00596185"/>
    <w:rsid w:val="00596596"/>
    <w:rsid w:val="005A04BE"/>
    <w:rsid w:val="005A0FF0"/>
    <w:rsid w:val="005A44DF"/>
    <w:rsid w:val="005A64B9"/>
    <w:rsid w:val="005A73CE"/>
    <w:rsid w:val="005B5F52"/>
    <w:rsid w:val="005C05E8"/>
    <w:rsid w:val="005C076D"/>
    <w:rsid w:val="005D0F61"/>
    <w:rsid w:val="005D2086"/>
    <w:rsid w:val="005D27B2"/>
    <w:rsid w:val="005D6C22"/>
    <w:rsid w:val="005E06DC"/>
    <w:rsid w:val="005E0750"/>
    <w:rsid w:val="005E5DDC"/>
    <w:rsid w:val="005E5FCA"/>
    <w:rsid w:val="005F06AB"/>
    <w:rsid w:val="005F0BE4"/>
    <w:rsid w:val="005F1494"/>
    <w:rsid w:val="005F5794"/>
    <w:rsid w:val="005F5811"/>
    <w:rsid w:val="005F7265"/>
    <w:rsid w:val="005F76DB"/>
    <w:rsid w:val="006018FB"/>
    <w:rsid w:val="006033F2"/>
    <w:rsid w:val="006041C9"/>
    <w:rsid w:val="0060469A"/>
    <w:rsid w:val="00607953"/>
    <w:rsid w:val="00611BC6"/>
    <w:rsid w:val="00611E16"/>
    <w:rsid w:val="00611FDA"/>
    <w:rsid w:val="00613142"/>
    <w:rsid w:val="006171E4"/>
    <w:rsid w:val="00617766"/>
    <w:rsid w:val="00620C68"/>
    <w:rsid w:val="00622A73"/>
    <w:rsid w:val="00622BB1"/>
    <w:rsid w:val="00622C77"/>
    <w:rsid w:val="00622D10"/>
    <w:rsid w:val="0062314E"/>
    <w:rsid w:val="006237F6"/>
    <w:rsid w:val="0063100D"/>
    <w:rsid w:val="00634630"/>
    <w:rsid w:val="00635179"/>
    <w:rsid w:val="00635E35"/>
    <w:rsid w:val="00636143"/>
    <w:rsid w:val="006368ED"/>
    <w:rsid w:val="00640C65"/>
    <w:rsid w:val="00640CA1"/>
    <w:rsid w:val="00641314"/>
    <w:rsid w:val="00645621"/>
    <w:rsid w:val="00650182"/>
    <w:rsid w:val="00650E1B"/>
    <w:rsid w:val="006516D7"/>
    <w:rsid w:val="00652432"/>
    <w:rsid w:val="00654635"/>
    <w:rsid w:val="00655910"/>
    <w:rsid w:val="00657247"/>
    <w:rsid w:val="00657826"/>
    <w:rsid w:val="00660449"/>
    <w:rsid w:val="00665EC9"/>
    <w:rsid w:val="00665FA8"/>
    <w:rsid w:val="00667B44"/>
    <w:rsid w:val="006708E6"/>
    <w:rsid w:val="00671A32"/>
    <w:rsid w:val="00672625"/>
    <w:rsid w:val="00674C8E"/>
    <w:rsid w:val="0067559A"/>
    <w:rsid w:val="00676998"/>
    <w:rsid w:val="00677129"/>
    <w:rsid w:val="00680AD8"/>
    <w:rsid w:val="00680C76"/>
    <w:rsid w:val="00680DC7"/>
    <w:rsid w:val="00682072"/>
    <w:rsid w:val="00682E9E"/>
    <w:rsid w:val="00682EE1"/>
    <w:rsid w:val="00683188"/>
    <w:rsid w:val="00683EC7"/>
    <w:rsid w:val="00683ECE"/>
    <w:rsid w:val="00685AFE"/>
    <w:rsid w:val="00690B8E"/>
    <w:rsid w:val="00691269"/>
    <w:rsid w:val="00693124"/>
    <w:rsid w:val="006933B9"/>
    <w:rsid w:val="00694426"/>
    <w:rsid w:val="00695625"/>
    <w:rsid w:val="006A0746"/>
    <w:rsid w:val="006A205C"/>
    <w:rsid w:val="006A27A1"/>
    <w:rsid w:val="006A2A32"/>
    <w:rsid w:val="006A37F7"/>
    <w:rsid w:val="006A4F49"/>
    <w:rsid w:val="006A52A1"/>
    <w:rsid w:val="006A6161"/>
    <w:rsid w:val="006B0BC1"/>
    <w:rsid w:val="006C150A"/>
    <w:rsid w:val="006C25B1"/>
    <w:rsid w:val="006C2662"/>
    <w:rsid w:val="006C2ED1"/>
    <w:rsid w:val="006C5BBA"/>
    <w:rsid w:val="006D1BDC"/>
    <w:rsid w:val="006D5D76"/>
    <w:rsid w:val="006D796D"/>
    <w:rsid w:val="006D7B3B"/>
    <w:rsid w:val="006E18B0"/>
    <w:rsid w:val="006E2D4C"/>
    <w:rsid w:val="006E3652"/>
    <w:rsid w:val="006E3F56"/>
    <w:rsid w:val="006F1198"/>
    <w:rsid w:val="006F17D9"/>
    <w:rsid w:val="006F3757"/>
    <w:rsid w:val="00701706"/>
    <w:rsid w:val="007026DE"/>
    <w:rsid w:val="00706770"/>
    <w:rsid w:val="0070681A"/>
    <w:rsid w:val="00706951"/>
    <w:rsid w:val="00707B72"/>
    <w:rsid w:val="0071115B"/>
    <w:rsid w:val="0071247C"/>
    <w:rsid w:val="0071537C"/>
    <w:rsid w:val="007169A2"/>
    <w:rsid w:val="00717CB1"/>
    <w:rsid w:val="00724B1A"/>
    <w:rsid w:val="00724D93"/>
    <w:rsid w:val="00730208"/>
    <w:rsid w:val="00731016"/>
    <w:rsid w:val="0073179F"/>
    <w:rsid w:val="007322F6"/>
    <w:rsid w:val="007334E1"/>
    <w:rsid w:val="007400CD"/>
    <w:rsid w:val="00740135"/>
    <w:rsid w:val="0074266F"/>
    <w:rsid w:val="00742CA9"/>
    <w:rsid w:val="007434EE"/>
    <w:rsid w:val="0074394B"/>
    <w:rsid w:val="00745813"/>
    <w:rsid w:val="007458B2"/>
    <w:rsid w:val="00747C15"/>
    <w:rsid w:val="0075549C"/>
    <w:rsid w:val="00756EE3"/>
    <w:rsid w:val="0075747E"/>
    <w:rsid w:val="007578BF"/>
    <w:rsid w:val="007578C9"/>
    <w:rsid w:val="007616DA"/>
    <w:rsid w:val="00763D51"/>
    <w:rsid w:val="00766E45"/>
    <w:rsid w:val="00774828"/>
    <w:rsid w:val="007754C8"/>
    <w:rsid w:val="0077578E"/>
    <w:rsid w:val="007817BB"/>
    <w:rsid w:val="00783F94"/>
    <w:rsid w:val="007853A5"/>
    <w:rsid w:val="0078728E"/>
    <w:rsid w:val="0079155A"/>
    <w:rsid w:val="00792CCE"/>
    <w:rsid w:val="00796854"/>
    <w:rsid w:val="007A05B3"/>
    <w:rsid w:val="007A1E13"/>
    <w:rsid w:val="007A2003"/>
    <w:rsid w:val="007A21F3"/>
    <w:rsid w:val="007A2F3D"/>
    <w:rsid w:val="007A59AC"/>
    <w:rsid w:val="007A63B1"/>
    <w:rsid w:val="007B0754"/>
    <w:rsid w:val="007B2190"/>
    <w:rsid w:val="007B5045"/>
    <w:rsid w:val="007C3DC5"/>
    <w:rsid w:val="007C4C0F"/>
    <w:rsid w:val="007C5F67"/>
    <w:rsid w:val="007C609D"/>
    <w:rsid w:val="007C6659"/>
    <w:rsid w:val="007C693A"/>
    <w:rsid w:val="007C6DF3"/>
    <w:rsid w:val="007C6E95"/>
    <w:rsid w:val="007D0447"/>
    <w:rsid w:val="007D1BEB"/>
    <w:rsid w:val="007D3710"/>
    <w:rsid w:val="007D57EE"/>
    <w:rsid w:val="007E05D4"/>
    <w:rsid w:val="007E675E"/>
    <w:rsid w:val="007E6DA5"/>
    <w:rsid w:val="007F0ADB"/>
    <w:rsid w:val="007F10DC"/>
    <w:rsid w:val="007F4CCC"/>
    <w:rsid w:val="007F5B42"/>
    <w:rsid w:val="007F7A17"/>
    <w:rsid w:val="00801870"/>
    <w:rsid w:val="00803E41"/>
    <w:rsid w:val="008056F0"/>
    <w:rsid w:val="00805A3E"/>
    <w:rsid w:val="00807B32"/>
    <w:rsid w:val="008101CA"/>
    <w:rsid w:val="008104DE"/>
    <w:rsid w:val="00814A9E"/>
    <w:rsid w:val="00815B35"/>
    <w:rsid w:val="00816AFE"/>
    <w:rsid w:val="0082189F"/>
    <w:rsid w:val="00822BC9"/>
    <w:rsid w:val="008277A5"/>
    <w:rsid w:val="00830903"/>
    <w:rsid w:val="0083153F"/>
    <w:rsid w:val="00832A91"/>
    <w:rsid w:val="00832A9F"/>
    <w:rsid w:val="008340F9"/>
    <w:rsid w:val="0083412A"/>
    <w:rsid w:val="00841464"/>
    <w:rsid w:val="008450D5"/>
    <w:rsid w:val="00845160"/>
    <w:rsid w:val="00845208"/>
    <w:rsid w:val="00845780"/>
    <w:rsid w:val="00845A38"/>
    <w:rsid w:val="0085230F"/>
    <w:rsid w:val="00852D27"/>
    <w:rsid w:val="008530B9"/>
    <w:rsid w:val="00854699"/>
    <w:rsid w:val="00863E63"/>
    <w:rsid w:val="0086420E"/>
    <w:rsid w:val="008646A1"/>
    <w:rsid w:val="00865740"/>
    <w:rsid w:val="008672D3"/>
    <w:rsid w:val="00867944"/>
    <w:rsid w:val="00867EF5"/>
    <w:rsid w:val="008727C9"/>
    <w:rsid w:val="00873216"/>
    <w:rsid w:val="00875285"/>
    <w:rsid w:val="00877A16"/>
    <w:rsid w:val="00881D15"/>
    <w:rsid w:val="00882F34"/>
    <w:rsid w:val="008842A5"/>
    <w:rsid w:val="0088467C"/>
    <w:rsid w:val="008901A4"/>
    <w:rsid w:val="00890526"/>
    <w:rsid w:val="00894A09"/>
    <w:rsid w:val="008A1144"/>
    <w:rsid w:val="008A5A6E"/>
    <w:rsid w:val="008A644E"/>
    <w:rsid w:val="008B27A5"/>
    <w:rsid w:val="008B4E9F"/>
    <w:rsid w:val="008B6070"/>
    <w:rsid w:val="008C006B"/>
    <w:rsid w:val="008C52AF"/>
    <w:rsid w:val="008C6366"/>
    <w:rsid w:val="008C6944"/>
    <w:rsid w:val="008C76BB"/>
    <w:rsid w:val="008C7CDA"/>
    <w:rsid w:val="008D0CC5"/>
    <w:rsid w:val="008D23F0"/>
    <w:rsid w:val="008D76FC"/>
    <w:rsid w:val="008D76FD"/>
    <w:rsid w:val="008E013F"/>
    <w:rsid w:val="008E12D8"/>
    <w:rsid w:val="008E361F"/>
    <w:rsid w:val="008E42CB"/>
    <w:rsid w:val="008E6319"/>
    <w:rsid w:val="008E71D2"/>
    <w:rsid w:val="008E7857"/>
    <w:rsid w:val="008E7D31"/>
    <w:rsid w:val="008F3D81"/>
    <w:rsid w:val="008F6E31"/>
    <w:rsid w:val="008F7E41"/>
    <w:rsid w:val="009018E3"/>
    <w:rsid w:val="00901FEF"/>
    <w:rsid w:val="00902721"/>
    <w:rsid w:val="00910BD7"/>
    <w:rsid w:val="009125C8"/>
    <w:rsid w:val="009126E4"/>
    <w:rsid w:val="00914C12"/>
    <w:rsid w:val="00915D2C"/>
    <w:rsid w:val="00921833"/>
    <w:rsid w:val="00922133"/>
    <w:rsid w:val="00922268"/>
    <w:rsid w:val="0092263B"/>
    <w:rsid w:val="00925464"/>
    <w:rsid w:val="00927AAF"/>
    <w:rsid w:val="009336F4"/>
    <w:rsid w:val="00934488"/>
    <w:rsid w:val="00935AEB"/>
    <w:rsid w:val="00936F14"/>
    <w:rsid w:val="00940B0C"/>
    <w:rsid w:val="00942057"/>
    <w:rsid w:val="00943725"/>
    <w:rsid w:val="00943EE1"/>
    <w:rsid w:val="00946363"/>
    <w:rsid w:val="00950A64"/>
    <w:rsid w:val="00950BA9"/>
    <w:rsid w:val="00951B32"/>
    <w:rsid w:val="00951FB2"/>
    <w:rsid w:val="00952C49"/>
    <w:rsid w:val="009557AF"/>
    <w:rsid w:val="00955932"/>
    <w:rsid w:val="00955936"/>
    <w:rsid w:val="0095646F"/>
    <w:rsid w:val="0096150B"/>
    <w:rsid w:val="009646E9"/>
    <w:rsid w:val="00964E89"/>
    <w:rsid w:val="009654A0"/>
    <w:rsid w:val="00966B15"/>
    <w:rsid w:val="00967459"/>
    <w:rsid w:val="0097047F"/>
    <w:rsid w:val="0097168A"/>
    <w:rsid w:val="009719A7"/>
    <w:rsid w:val="009722E0"/>
    <w:rsid w:val="0097263C"/>
    <w:rsid w:val="00983A32"/>
    <w:rsid w:val="00985BC5"/>
    <w:rsid w:val="00985D57"/>
    <w:rsid w:val="00986174"/>
    <w:rsid w:val="009978D7"/>
    <w:rsid w:val="009A124F"/>
    <w:rsid w:val="009A163F"/>
    <w:rsid w:val="009A17A5"/>
    <w:rsid w:val="009A1DE6"/>
    <w:rsid w:val="009A24BF"/>
    <w:rsid w:val="009A2C76"/>
    <w:rsid w:val="009A386E"/>
    <w:rsid w:val="009A418F"/>
    <w:rsid w:val="009A5CB8"/>
    <w:rsid w:val="009A5FE6"/>
    <w:rsid w:val="009B0D1A"/>
    <w:rsid w:val="009B1987"/>
    <w:rsid w:val="009B28C8"/>
    <w:rsid w:val="009B34B1"/>
    <w:rsid w:val="009B486B"/>
    <w:rsid w:val="009B5998"/>
    <w:rsid w:val="009D1BC7"/>
    <w:rsid w:val="009D1ED7"/>
    <w:rsid w:val="009D25FE"/>
    <w:rsid w:val="009D5EBF"/>
    <w:rsid w:val="009E0703"/>
    <w:rsid w:val="009E39E0"/>
    <w:rsid w:val="009E47AE"/>
    <w:rsid w:val="009E5CFA"/>
    <w:rsid w:val="009E7502"/>
    <w:rsid w:val="009E78FB"/>
    <w:rsid w:val="009F5029"/>
    <w:rsid w:val="009F68BA"/>
    <w:rsid w:val="00A01DD7"/>
    <w:rsid w:val="00A02D33"/>
    <w:rsid w:val="00A03D66"/>
    <w:rsid w:val="00A03DC6"/>
    <w:rsid w:val="00A05751"/>
    <w:rsid w:val="00A05C15"/>
    <w:rsid w:val="00A07F5F"/>
    <w:rsid w:val="00A131D2"/>
    <w:rsid w:val="00A135B1"/>
    <w:rsid w:val="00A16A6B"/>
    <w:rsid w:val="00A1723B"/>
    <w:rsid w:val="00A17442"/>
    <w:rsid w:val="00A21FFF"/>
    <w:rsid w:val="00A2543E"/>
    <w:rsid w:val="00A25F55"/>
    <w:rsid w:val="00A30BEB"/>
    <w:rsid w:val="00A355B8"/>
    <w:rsid w:val="00A40323"/>
    <w:rsid w:val="00A40E1D"/>
    <w:rsid w:val="00A44FF1"/>
    <w:rsid w:val="00A506AC"/>
    <w:rsid w:val="00A51ADF"/>
    <w:rsid w:val="00A52BD6"/>
    <w:rsid w:val="00A539AD"/>
    <w:rsid w:val="00A53BC4"/>
    <w:rsid w:val="00A54DD6"/>
    <w:rsid w:val="00A576DE"/>
    <w:rsid w:val="00A618D8"/>
    <w:rsid w:val="00A67950"/>
    <w:rsid w:val="00A7063F"/>
    <w:rsid w:val="00A71FE9"/>
    <w:rsid w:val="00A75D2E"/>
    <w:rsid w:val="00A76EDB"/>
    <w:rsid w:val="00A775C3"/>
    <w:rsid w:val="00A904B5"/>
    <w:rsid w:val="00A91FBF"/>
    <w:rsid w:val="00A92898"/>
    <w:rsid w:val="00A938C5"/>
    <w:rsid w:val="00A938CF"/>
    <w:rsid w:val="00A94011"/>
    <w:rsid w:val="00A948A5"/>
    <w:rsid w:val="00AA0E88"/>
    <w:rsid w:val="00AA1D12"/>
    <w:rsid w:val="00AA2FC6"/>
    <w:rsid w:val="00AA53DE"/>
    <w:rsid w:val="00AA7C6D"/>
    <w:rsid w:val="00AB0468"/>
    <w:rsid w:val="00AB1F1A"/>
    <w:rsid w:val="00AB5FC7"/>
    <w:rsid w:val="00AB6603"/>
    <w:rsid w:val="00AC182C"/>
    <w:rsid w:val="00AC1963"/>
    <w:rsid w:val="00AC3A01"/>
    <w:rsid w:val="00AC499B"/>
    <w:rsid w:val="00AC6D04"/>
    <w:rsid w:val="00AC6FD3"/>
    <w:rsid w:val="00AD3AD1"/>
    <w:rsid w:val="00AD624C"/>
    <w:rsid w:val="00AD7E5C"/>
    <w:rsid w:val="00AE2E2B"/>
    <w:rsid w:val="00AE394D"/>
    <w:rsid w:val="00AE3EBB"/>
    <w:rsid w:val="00AE55DF"/>
    <w:rsid w:val="00AE6118"/>
    <w:rsid w:val="00AE6986"/>
    <w:rsid w:val="00AE7B8A"/>
    <w:rsid w:val="00AF037A"/>
    <w:rsid w:val="00AF03B6"/>
    <w:rsid w:val="00AF0A3B"/>
    <w:rsid w:val="00AF1856"/>
    <w:rsid w:val="00AF25A6"/>
    <w:rsid w:val="00AF29E4"/>
    <w:rsid w:val="00AF3518"/>
    <w:rsid w:val="00AF5604"/>
    <w:rsid w:val="00AF70B0"/>
    <w:rsid w:val="00AF7640"/>
    <w:rsid w:val="00B00FE8"/>
    <w:rsid w:val="00B0444D"/>
    <w:rsid w:val="00B049DB"/>
    <w:rsid w:val="00B05FE1"/>
    <w:rsid w:val="00B065A4"/>
    <w:rsid w:val="00B0710F"/>
    <w:rsid w:val="00B10BB3"/>
    <w:rsid w:val="00B14D8C"/>
    <w:rsid w:val="00B15CE9"/>
    <w:rsid w:val="00B20388"/>
    <w:rsid w:val="00B21004"/>
    <w:rsid w:val="00B21031"/>
    <w:rsid w:val="00B229A0"/>
    <w:rsid w:val="00B256C9"/>
    <w:rsid w:val="00B2616F"/>
    <w:rsid w:val="00B3131E"/>
    <w:rsid w:val="00B33C11"/>
    <w:rsid w:val="00B34D1B"/>
    <w:rsid w:val="00B35FCC"/>
    <w:rsid w:val="00B37CBB"/>
    <w:rsid w:val="00B43306"/>
    <w:rsid w:val="00B446D3"/>
    <w:rsid w:val="00B45975"/>
    <w:rsid w:val="00B50BE7"/>
    <w:rsid w:val="00B50F2B"/>
    <w:rsid w:val="00B51CA0"/>
    <w:rsid w:val="00B5309B"/>
    <w:rsid w:val="00B53C43"/>
    <w:rsid w:val="00B54950"/>
    <w:rsid w:val="00B602ED"/>
    <w:rsid w:val="00B62FB6"/>
    <w:rsid w:val="00B631CE"/>
    <w:rsid w:val="00B6334A"/>
    <w:rsid w:val="00B648D1"/>
    <w:rsid w:val="00B655AE"/>
    <w:rsid w:val="00B663AF"/>
    <w:rsid w:val="00B66668"/>
    <w:rsid w:val="00B674E3"/>
    <w:rsid w:val="00B70746"/>
    <w:rsid w:val="00B70B99"/>
    <w:rsid w:val="00B73EB3"/>
    <w:rsid w:val="00B760ED"/>
    <w:rsid w:val="00B761A5"/>
    <w:rsid w:val="00B80745"/>
    <w:rsid w:val="00B80839"/>
    <w:rsid w:val="00B81FD8"/>
    <w:rsid w:val="00B82042"/>
    <w:rsid w:val="00B86B8F"/>
    <w:rsid w:val="00B87327"/>
    <w:rsid w:val="00B907AD"/>
    <w:rsid w:val="00B90990"/>
    <w:rsid w:val="00B90A96"/>
    <w:rsid w:val="00B911E0"/>
    <w:rsid w:val="00B91992"/>
    <w:rsid w:val="00B92291"/>
    <w:rsid w:val="00B934E2"/>
    <w:rsid w:val="00B9434F"/>
    <w:rsid w:val="00B96D16"/>
    <w:rsid w:val="00BA07B6"/>
    <w:rsid w:val="00BA2AA8"/>
    <w:rsid w:val="00BA41FB"/>
    <w:rsid w:val="00BA4A52"/>
    <w:rsid w:val="00BA73A7"/>
    <w:rsid w:val="00BB42A5"/>
    <w:rsid w:val="00BB7FB4"/>
    <w:rsid w:val="00BC014B"/>
    <w:rsid w:val="00BC1343"/>
    <w:rsid w:val="00BC158C"/>
    <w:rsid w:val="00BC36A6"/>
    <w:rsid w:val="00BC465F"/>
    <w:rsid w:val="00BD13B8"/>
    <w:rsid w:val="00BD2A91"/>
    <w:rsid w:val="00BD541F"/>
    <w:rsid w:val="00BD5BBF"/>
    <w:rsid w:val="00BD7495"/>
    <w:rsid w:val="00BE12CE"/>
    <w:rsid w:val="00BE36A6"/>
    <w:rsid w:val="00BE4395"/>
    <w:rsid w:val="00BE46C6"/>
    <w:rsid w:val="00BE55FB"/>
    <w:rsid w:val="00BE6500"/>
    <w:rsid w:val="00BF19F7"/>
    <w:rsid w:val="00BF38CC"/>
    <w:rsid w:val="00BF41D9"/>
    <w:rsid w:val="00BF642C"/>
    <w:rsid w:val="00BF672F"/>
    <w:rsid w:val="00BF6C83"/>
    <w:rsid w:val="00C014F5"/>
    <w:rsid w:val="00C02B47"/>
    <w:rsid w:val="00C03CA3"/>
    <w:rsid w:val="00C04B1D"/>
    <w:rsid w:val="00C0770A"/>
    <w:rsid w:val="00C122B2"/>
    <w:rsid w:val="00C13004"/>
    <w:rsid w:val="00C133C6"/>
    <w:rsid w:val="00C21934"/>
    <w:rsid w:val="00C313E0"/>
    <w:rsid w:val="00C314C8"/>
    <w:rsid w:val="00C320DD"/>
    <w:rsid w:val="00C33ABC"/>
    <w:rsid w:val="00C34347"/>
    <w:rsid w:val="00C36B54"/>
    <w:rsid w:val="00C37D83"/>
    <w:rsid w:val="00C40C9C"/>
    <w:rsid w:val="00C419D4"/>
    <w:rsid w:val="00C508AF"/>
    <w:rsid w:val="00C51C63"/>
    <w:rsid w:val="00C523A8"/>
    <w:rsid w:val="00C523FB"/>
    <w:rsid w:val="00C526E0"/>
    <w:rsid w:val="00C57B2F"/>
    <w:rsid w:val="00C6055F"/>
    <w:rsid w:val="00C61BEF"/>
    <w:rsid w:val="00C67B1E"/>
    <w:rsid w:val="00C67D4D"/>
    <w:rsid w:val="00C72AC4"/>
    <w:rsid w:val="00C731DA"/>
    <w:rsid w:val="00C7448A"/>
    <w:rsid w:val="00C75B34"/>
    <w:rsid w:val="00C77018"/>
    <w:rsid w:val="00C77D02"/>
    <w:rsid w:val="00C806C3"/>
    <w:rsid w:val="00C81212"/>
    <w:rsid w:val="00C82FED"/>
    <w:rsid w:val="00C85C91"/>
    <w:rsid w:val="00C87615"/>
    <w:rsid w:val="00C87EF1"/>
    <w:rsid w:val="00C91ADD"/>
    <w:rsid w:val="00C9274B"/>
    <w:rsid w:val="00C92FAE"/>
    <w:rsid w:val="00C95329"/>
    <w:rsid w:val="00C95725"/>
    <w:rsid w:val="00C960C0"/>
    <w:rsid w:val="00CA0152"/>
    <w:rsid w:val="00CA08C0"/>
    <w:rsid w:val="00CA299E"/>
    <w:rsid w:val="00CA3372"/>
    <w:rsid w:val="00CA343B"/>
    <w:rsid w:val="00CA593A"/>
    <w:rsid w:val="00CB102B"/>
    <w:rsid w:val="00CB2836"/>
    <w:rsid w:val="00CB2FDA"/>
    <w:rsid w:val="00CB3CD2"/>
    <w:rsid w:val="00CC055D"/>
    <w:rsid w:val="00CC0F83"/>
    <w:rsid w:val="00CC3549"/>
    <w:rsid w:val="00CC7524"/>
    <w:rsid w:val="00CC781D"/>
    <w:rsid w:val="00CC789E"/>
    <w:rsid w:val="00CD2FFE"/>
    <w:rsid w:val="00CD5FC4"/>
    <w:rsid w:val="00CE21B1"/>
    <w:rsid w:val="00CE26E7"/>
    <w:rsid w:val="00CE2AB3"/>
    <w:rsid w:val="00CE40B6"/>
    <w:rsid w:val="00CE44A7"/>
    <w:rsid w:val="00CE5409"/>
    <w:rsid w:val="00CE5F09"/>
    <w:rsid w:val="00CE6EE1"/>
    <w:rsid w:val="00CE793C"/>
    <w:rsid w:val="00CE7EC2"/>
    <w:rsid w:val="00CF0A90"/>
    <w:rsid w:val="00CF32D0"/>
    <w:rsid w:val="00CF6C31"/>
    <w:rsid w:val="00D06219"/>
    <w:rsid w:val="00D0716A"/>
    <w:rsid w:val="00D113B4"/>
    <w:rsid w:val="00D11DB4"/>
    <w:rsid w:val="00D1526D"/>
    <w:rsid w:val="00D17CE1"/>
    <w:rsid w:val="00D20BA0"/>
    <w:rsid w:val="00D22E45"/>
    <w:rsid w:val="00D23E6D"/>
    <w:rsid w:val="00D241E0"/>
    <w:rsid w:val="00D24571"/>
    <w:rsid w:val="00D250EE"/>
    <w:rsid w:val="00D2526E"/>
    <w:rsid w:val="00D25FD7"/>
    <w:rsid w:val="00D267C8"/>
    <w:rsid w:val="00D308F2"/>
    <w:rsid w:val="00D31F07"/>
    <w:rsid w:val="00D3243F"/>
    <w:rsid w:val="00D3267F"/>
    <w:rsid w:val="00D32B45"/>
    <w:rsid w:val="00D338AD"/>
    <w:rsid w:val="00D34062"/>
    <w:rsid w:val="00D35E9E"/>
    <w:rsid w:val="00D36D6D"/>
    <w:rsid w:val="00D403E1"/>
    <w:rsid w:val="00D40859"/>
    <w:rsid w:val="00D40E81"/>
    <w:rsid w:val="00D41536"/>
    <w:rsid w:val="00D41901"/>
    <w:rsid w:val="00D41986"/>
    <w:rsid w:val="00D41AB7"/>
    <w:rsid w:val="00D42B49"/>
    <w:rsid w:val="00D434F6"/>
    <w:rsid w:val="00D47DC6"/>
    <w:rsid w:val="00D50299"/>
    <w:rsid w:val="00D52CA5"/>
    <w:rsid w:val="00D534C2"/>
    <w:rsid w:val="00D53725"/>
    <w:rsid w:val="00D54266"/>
    <w:rsid w:val="00D543BD"/>
    <w:rsid w:val="00D54644"/>
    <w:rsid w:val="00D5567F"/>
    <w:rsid w:val="00D60045"/>
    <w:rsid w:val="00D61A5B"/>
    <w:rsid w:val="00D62B01"/>
    <w:rsid w:val="00D63DBD"/>
    <w:rsid w:val="00D64E4D"/>
    <w:rsid w:val="00D66676"/>
    <w:rsid w:val="00D674CA"/>
    <w:rsid w:val="00D72199"/>
    <w:rsid w:val="00D739D5"/>
    <w:rsid w:val="00D73BA9"/>
    <w:rsid w:val="00D74248"/>
    <w:rsid w:val="00D7590C"/>
    <w:rsid w:val="00D82BD1"/>
    <w:rsid w:val="00D849CA"/>
    <w:rsid w:val="00D853C4"/>
    <w:rsid w:val="00D85D8D"/>
    <w:rsid w:val="00D90588"/>
    <w:rsid w:val="00D9234D"/>
    <w:rsid w:val="00D9356D"/>
    <w:rsid w:val="00D9578C"/>
    <w:rsid w:val="00D95D68"/>
    <w:rsid w:val="00D97568"/>
    <w:rsid w:val="00DA057A"/>
    <w:rsid w:val="00DA0EDC"/>
    <w:rsid w:val="00DA3D5A"/>
    <w:rsid w:val="00DA5F7E"/>
    <w:rsid w:val="00DA74BC"/>
    <w:rsid w:val="00DA7FCA"/>
    <w:rsid w:val="00DB1FCA"/>
    <w:rsid w:val="00DB39C1"/>
    <w:rsid w:val="00DB3D1D"/>
    <w:rsid w:val="00DB4B1B"/>
    <w:rsid w:val="00DB5337"/>
    <w:rsid w:val="00DB63A1"/>
    <w:rsid w:val="00DC0567"/>
    <w:rsid w:val="00DC4F2A"/>
    <w:rsid w:val="00DC72E4"/>
    <w:rsid w:val="00DD0B34"/>
    <w:rsid w:val="00DD339B"/>
    <w:rsid w:val="00DD356E"/>
    <w:rsid w:val="00DD39C5"/>
    <w:rsid w:val="00DD6A71"/>
    <w:rsid w:val="00DE0345"/>
    <w:rsid w:val="00DE12CD"/>
    <w:rsid w:val="00DE2CCE"/>
    <w:rsid w:val="00DE78FE"/>
    <w:rsid w:val="00DF0D64"/>
    <w:rsid w:val="00DF387D"/>
    <w:rsid w:val="00DF7267"/>
    <w:rsid w:val="00DF77E4"/>
    <w:rsid w:val="00E00CD6"/>
    <w:rsid w:val="00E012F8"/>
    <w:rsid w:val="00E014E7"/>
    <w:rsid w:val="00E01945"/>
    <w:rsid w:val="00E01BF3"/>
    <w:rsid w:val="00E03A09"/>
    <w:rsid w:val="00E05398"/>
    <w:rsid w:val="00E06E6A"/>
    <w:rsid w:val="00E12F32"/>
    <w:rsid w:val="00E23635"/>
    <w:rsid w:val="00E23D0C"/>
    <w:rsid w:val="00E248B9"/>
    <w:rsid w:val="00E30300"/>
    <w:rsid w:val="00E349B8"/>
    <w:rsid w:val="00E4077F"/>
    <w:rsid w:val="00E40A4A"/>
    <w:rsid w:val="00E413B0"/>
    <w:rsid w:val="00E4210B"/>
    <w:rsid w:val="00E42B8E"/>
    <w:rsid w:val="00E43A53"/>
    <w:rsid w:val="00E43B03"/>
    <w:rsid w:val="00E43D09"/>
    <w:rsid w:val="00E454D5"/>
    <w:rsid w:val="00E459E2"/>
    <w:rsid w:val="00E502D2"/>
    <w:rsid w:val="00E51C57"/>
    <w:rsid w:val="00E52C41"/>
    <w:rsid w:val="00E555ED"/>
    <w:rsid w:val="00E56856"/>
    <w:rsid w:val="00E56B7B"/>
    <w:rsid w:val="00E56DA7"/>
    <w:rsid w:val="00E60B0B"/>
    <w:rsid w:val="00E62395"/>
    <w:rsid w:val="00E62C50"/>
    <w:rsid w:val="00E63902"/>
    <w:rsid w:val="00E64C80"/>
    <w:rsid w:val="00E70262"/>
    <w:rsid w:val="00E70474"/>
    <w:rsid w:val="00E72668"/>
    <w:rsid w:val="00E72892"/>
    <w:rsid w:val="00E74D3E"/>
    <w:rsid w:val="00E7756D"/>
    <w:rsid w:val="00E81DBE"/>
    <w:rsid w:val="00E93934"/>
    <w:rsid w:val="00E93EB3"/>
    <w:rsid w:val="00E94171"/>
    <w:rsid w:val="00E94E4A"/>
    <w:rsid w:val="00E97F79"/>
    <w:rsid w:val="00EA0EE4"/>
    <w:rsid w:val="00EA5BB7"/>
    <w:rsid w:val="00EA6587"/>
    <w:rsid w:val="00EB055B"/>
    <w:rsid w:val="00EB0841"/>
    <w:rsid w:val="00EB3F07"/>
    <w:rsid w:val="00EC4A1C"/>
    <w:rsid w:val="00EC7992"/>
    <w:rsid w:val="00ED012D"/>
    <w:rsid w:val="00ED3657"/>
    <w:rsid w:val="00ED4986"/>
    <w:rsid w:val="00ED5386"/>
    <w:rsid w:val="00ED59DF"/>
    <w:rsid w:val="00ED6791"/>
    <w:rsid w:val="00EE3003"/>
    <w:rsid w:val="00EE4B2B"/>
    <w:rsid w:val="00EE5FF6"/>
    <w:rsid w:val="00EF074E"/>
    <w:rsid w:val="00EF0E05"/>
    <w:rsid w:val="00EF1E3F"/>
    <w:rsid w:val="00EF4A92"/>
    <w:rsid w:val="00EF4E3C"/>
    <w:rsid w:val="00EF5725"/>
    <w:rsid w:val="00EF60B1"/>
    <w:rsid w:val="00EF67A3"/>
    <w:rsid w:val="00EF7220"/>
    <w:rsid w:val="00F00F78"/>
    <w:rsid w:val="00F032BD"/>
    <w:rsid w:val="00F0565D"/>
    <w:rsid w:val="00F06058"/>
    <w:rsid w:val="00F12AA5"/>
    <w:rsid w:val="00F13031"/>
    <w:rsid w:val="00F14378"/>
    <w:rsid w:val="00F1545B"/>
    <w:rsid w:val="00F17A4B"/>
    <w:rsid w:val="00F17FFC"/>
    <w:rsid w:val="00F23F1E"/>
    <w:rsid w:val="00F26123"/>
    <w:rsid w:val="00F26638"/>
    <w:rsid w:val="00F3196C"/>
    <w:rsid w:val="00F3232F"/>
    <w:rsid w:val="00F32549"/>
    <w:rsid w:val="00F34CCF"/>
    <w:rsid w:val="00F451A4"/>
    <w:rsid w:val="00F46C01"/>
    <w:rsid w:val="00F47356"/>
    <w:rsid w:val="00F50DA0"/>
    <w:rsid w:val="00F51094"/>
    <w:rsid w:val="00F51CDE"/>
    <w:rsid w:val="00F51F05"/>
    <w:rsid w:val="00F53068"/>
    <w:rsid w:val="00F54C62"/>
    <w:rsid w:val="00F56AF9"/>
    <w:rsid w:val="00F5745E"/>
    <w:rsid w:val="00F60531"/>
    <w:rsid w:val="00F61E7D"/>
    <w:rsid w:val="00F622A7"/>
    <w:rsid w:val="00F62943"/>
    <w:rsid w:val="00F6340F"/>
    <w:rsid w:val="00F63F7F"/>
    <w:rsid w:val="00F64AC0"/>
    <w:rsid w:val="00F65597"/>
    <w:rsid w:val="00F65BB1"/>
    <w:rsid w:val="00F67635"/>
    <w:rsid w:val="00F7247B"/>
    <w:rsid w:val="00F7274E"/>
    <w:rsid w:val="00F7339A"/>
    <w:rsid w:val="00F73652"/>
    <w:rsid w:val="00F745FB"/>
    <w:rsid w:val="00F75F88"/>
    <w:rsid w:val="00F7686D"/>
    <w:rsid w:val="00F779B2"/>
    <w:rsid w:val="00F8004E"/>
    <w:rsid w:val="00F82775"/>
    <w:rsid w:val="00F860C4"/>
    <w:rsid w:val="00F91B39"/>
    <w:rsid w:val="00F92B4E"/>
    <w:rsid w:val="00F93B87"/>
    <w:rsid w:val="00F9568C"/>
    <w:rsid w:val="00FA035A"/>
    <w:rsid w:val="00FA18BF"/>
    <w:rsid w:val="00FA3DF6"/>
    <w:rsid w:val="00FA5075"/>
    <w:rsid w:val="00FA7931"/>
    <w:rsid w:val="00FA7EC8"/>
    <w:rsid w:val="00FB0A38"/>
    <w:rsid w:val="00FB3192"/>
    <w:rsid w:val="00FB7618"/>
    <w:rsid w:val="00FB7A98"/>
    <w:rsid w:val="00FC12BC"/>
    <w:rsid w:val="00FC1656"/>
    <w:rsid w:val="00FC24CA"/>
    <w:rsid w:val="00FC269C"/>
    <w:rsid w:val="00FC3564"/>
    <w:rsid w:val="00FC63AF"/>
    <w:rsid w:val="00FC64D3"/>
    <w:rsid w:val="00FD21F0"/>
    <w:rsid w:val="00FD4034"/>
    <w:rsid w:val="00FD4DAC"/>
    <w:rsid w:val="00FD5115"/>
    <w:rsid w:val="00FD5F89"/>
    <w:rsid w:val="00FE18AC"/>
    <w:rsid w:val="00FE3016"/>
    <w:rsid w:val="00FE366D"/>
    <w:rsid w:val="00FE4CDD"/>
    <w:rsid w:val="00FE6C50"/>
    <w:rsid w:val="00FF12B3"/>
    <w:rsid w:val="00FF2844"/>
    <w:rsid w:val="00FF3A69"/>
    <w:rsid w:val="00FF6D18"/>
  </w:rsids>
  <w:docVars>
    <w:docVar w:name="CARD_ID" w:val="15"/>
  </w:docVar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chartTrackingRefBased/>
  <w15:docId w15:val="{EAC229DF-96D9-4E24-B395-CCB20D0D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a"/>
    <w:uiPriority w:val="99"/>
    <w:rsid w:val="00F46C0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">
    <w:name w:val="Верхний колонтитул Знак"/>
    <w:link w:val="Header"/>
    <w:uiPriority w:val="99"/>
    <w:locked/>
    <w:rsid w:val="00F46C01"/>
    <w:rPr>
      <w:rFonts w:ascii="Calibri" w:hAnsi="Calibri" w:cs="Times New Roman"/>
    </w:rPr>
  </w:style>
  <w:style w:type="paragraph" w:styleId="NoSpacing">
    <w:name w:val="No Spacing"/>
    <w:qFormat/>
    <w:rsid w:val="00DC0567"/>
    <w:rPr>
      <w:rFonts w:eastAsia="Times New Roman"/>
      <w:sz w:val="22"/>
      <w:szCs w:val="22"/>
    </w:rPr>
  </w:style>
  <w:style w:type="paragraph" w:styleId="BodyTextIndent">
    <w:name w:val="Body Text Indent"/>
    <w:basedOn w:val="Normal"/>
    <w:link w:val="a0"/>
    <w:rsid w:val="00001E41"/>
    <w:pPr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0">
    <w:name w:val="Основной текст с отступом Знак"/>
    <w:link w:val="BodyTextIndent"/>
    <w:rsid w:val="00001E41"/>
    <w:rPr>
      <w:rFonts w:ascii="Times New Roman" w:eastAsia="Times New Roman" w:hAnsi="Times New Roman"/>
    </w:rPr>
  </w:style>
  <w:style w:type="paragraph" w:styleId="BodyText">
    <w:name w:val="Body Text"/>
    <w:basedOn w:val="Normal"/>
    <w:link w:val="a1"/>
    <w:rsid w:val="00951B32"/>
    <w:pPr>
      <w:spacing w:after="120"/>
    </w:pPr>
    <w:rPr>
      <w:lang w:val="x-none"/>
    </w:rPr>
  </w:style>
  <w:style w:type="character" w:customStyle="1" w:styleId="a1">
    <w:name w:val="Основной текст Знак"/>
    <w:link w:val="BodyText"/>
    <w:rsid w:val="00951B32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a2"/>
    <w:rsid w:val="00035DB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2">
    <w:name w:val="Текст выноски Знак"/>
    <w:link w:val="BalloonText"/>
    <w:rsid w:val="00035DB7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a3"/>
    <w:rsid w:val="000478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3">
    <w:name w:val="Нижний колонтитул Знак"/>
    <w:link w:val="Footer"/>
    <w:rsid w:val="000478D9"/>
    <w:rPr>
      <w:rFonts w:eastAsia="Times New Roman"/>
      <w:sz w:val="22"/>
      <w:szCs w:val="22"/>
      <w:lang w:eastAsia="en-US"/>
    </w:rPr>
  </w:style>
  <w:style w:type="paragraph" w:customStyle="1" w:styleId="ConsNonformat">
    <w:name w:val="ConsNonformat"/>
    <w:link w:val="ConsNonformat0"/>
    <w:rsid w:val="00AA0E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locked/>
    <w:rsid w:val="00AA0E88"/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Normal">
    <w:name w:val="ConsPlusNormal"/>
    <w:rsid w:val="00B8083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3F552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3F5526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F5526"/>
  </w:style>
  <w:style w:type="character" w:styleId="Hyperlink">
    <w:name w:val="Hyperlink"/>
    <w:uiPriority w:val="99"/>
    <w:rsid w:val="003F5526"/>
    <w:rPr>
      <w:color w:val="0000FF"/>
      <w:u w:val="single"/>
    </w:rPr>
  </w:style>
  <w:style w:type="character" w:customStyle="1" w:styleId="snippetequal">
    <w:name w:val="snippet_equal"/>
    <w:basedOn w:val="DefaultParagraphFont"/>
    <w:rsid w:val="003F5526"/>
  </w:style>
  <w:style w:type="character" w:customStyle="1" w:styleId="FontStyle11">
    <w:name w:val="Font Style11"/>
    <w:rsid w:val="00805A3E"/>
    <w:rPr>
      <w:rFonts w:ascii="Palatino Linotype" w:hAnsi="Palatino Linotype" w:cs="Palatino Linotype"/>
      <w:spacing w:val="10"/>
      <w:sz w:val="20"/>
      <w:szCs w:val="20"/>
    </w:rPr>
  </w:style>
  <w:style w:type="character" w:customStyle="1" w:styleId="FontStyle13">
    <w:name w:val="Font Style13"/>
    <w:rsid w:val="00805A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805A3E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2"/>
    <w:rsid w:val="00E93EB3"/>
    <w:pPr>
      <w:spacing w:after="120" w:line="480" w:lineRule="auto"/>
      <w:ind w:left="283"/>
    </w:pPr>
    <w:rPr>
      <w:lang w:val="x-none"/>
    </w:rPr>
  </w:style>
  <w:style w:type="character" w:customStyle="1" w:styleId="2">
    <w:name w:val="Основной текст с отступом 2 Знак"/>
    <w:link w:val="BodyTextIndent2"/>
    <w:rsid w:val="00E93EB3"/>
    <w:rPr>
      <w:rFonts w:eastAsia="Times New Roman"/>
      <w:sz w:val="22"/>
      <w:szCs w:val="22"/>
      <w:lang w:eastAsia="en-US"/>
    </w:rPr>
  </w:style>
  <w:style w:type="paragraph" w:styleId="Title">
    <w:name w:val="Title"/>
    <w:basedOn w:val="Normal"/>
    <w:link w:val="a4"/>
    <w:qFormat/>
    <w:locked/>
    <w:rsid w:val="0017777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Название Знак"/>
    <w:link w:val="Title"/>
    <w:rsid w:val="0017777E"/>
    <w:rPr>
      <w:rFonts w:ascii="Times New Roman" w:eastAsia="Times New Roman" w:hAnsi="Times New Roman"/>
      <w:b/>
      <w:bCs/>
      <w:sz w:val="28"/>
      <w:lang w:val="x-none" w:eastAsia="x-none"/>
    </w:rPr>
  </w:style>
  <w:style w:type="paragraph" w:styleId="BodyText2">
    <w:name w:val="Body Text 2"/>
    <w:basedOn w:val="Normal"/>
    <w:link w:val="20"/>
    <w:rsid w:val="00AB0468"/>
    <w:pPr>
      <w:spacing w:after="120" w:line="480" w:lineRule="auto"/>
    </w:pPr>
    <w:rPr>
      <w:rFonts w:ascii="Times New Roman" w:hAnsi="Times New Roman"/>
      <w:sz w:val="26"/>
      <w:szCs w:val="24"/>
      <w:lang w:val="x-none" w:eastAsia="x-none"/>
    </w:rPr>
  </w:style>
  <w:style w:type="character" w:customStyle="1" w:styleId="20">
    <w:name w:val="Основной текст 2 Знак"/>
    <w:link w:val="BodyText2"/>
    <w:rsid w:val="00AB0468"/>
    <w:rPr>
      <w:rFonts w:ascii="Times New Roman" w:eastAsia="Times New Roman" w:hAnsi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